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DA4A35" w:rsidRPr="00505739" w:rsidTr="009807AE">
        <w:tc>
          <w:tcPr>
            <w:tcW w:w="5670" w:type="dxa"/>
          </w:tcPr>
          <w:p w:rsidR="00E603C5" w:rsidRPr="00505739" w:rsidRDefault="00E603C5" w:rsidP="00E603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0" w:name="_Toc493610924"/>
          </w:p>
        </w:tc>
        <w:tc>
          <w:tcPr>
            <w:tcW w:w="4395" w:type="dxa"/>
          </w:tcPr>
          <w:p w:rsidR="0087710E" w:rsidRDefault="007F236A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Приложение 2</w:t>
            </w:r>
          </w:p>
          <w:p w:rsidR="0087710E" w:rsidRDefault="0087710E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9807AE" w:rsidRPr="00505739" w:rsidRDefault="00DA4A35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5739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Утвержден </w:t>
            </w:r>
            <w:r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E603C5"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ешением </w:t>
            </w:r>
          </w:p>
          <w:p w:rsidR="009807AE" w:rsidRPr="00505739" w:rsidRDefault="009807AE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Московской областной </w:t>
            </w:r>
            <w:r w:rsidR="00E603C5"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трехсторонней комиссией по регулированию </w:t>
            </w:r>
          </w:p>
          <w:p w:rsidR="009807AE" w:rsidRPr="00505739" w:rsidRDefault="00E603C5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социально-трудовых отношений </w:t>
            </w:r>
          </w:p>
          <w:p w:rsidR="00E603C5" w:rsidRPr="00505739" w:rsidRDefault="00E603C5" w:rsidP="009807A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7F23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  <w:r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9807AE" w:rsidRPr="005057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</w:t>
            </w:r>
            <w:r w:rsidR="008843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.2018</w:t>
            </w:r>
          </w:p>
          <w:p w:rsidR="009807AE" w:rsidRPr="00505739" w:rsidRDefault="009807AE" w:rsidP="009807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07AE" w:rsidRPr="00505739" w:rsidRDefault="009807AE" w:rsidP="009807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E603C5" w:rsidRPr="00505739" w:rsidRDefault="00E603C5" w:rsidP="00E603C5">
      <w:pPr>
        <w:pStyle w:val="1"/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11A2D" w:rsidRPr="00505739" w:rsidRDefault="00B11A2D" w:rsidP="00E603C5">
      <w:pPr>
        <w:pStyle w:val="1"/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603C5" w:rsidRPr="00505739" w:rsidRDefault="00E603C5" w:rsidP="00E603C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5739">
        <w:rPr>
          <w:rFonts w:ascii="Times New Roman" w:hAnsi="Times New Roman" w:cs="Times New Roman"/>
          <w:bCs/>
          <w:color w:val="auto"/>
          <w:sz w:val="24"/>
          <w:szCs w:val="24"/>
        </w:rPr>
        <w:t>РЕГЛАМЕНТ</w:t>
      </w:r>
      <w:bookmarkEnd w:id="0"/>
    </w:p>
    <w:p w:rsidR="00E603C5" w:rsidRPr="00505739" w:rsidRDefault="00E603C5" w:rsidP="00B11A2D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3610925"/>
      <w:r w:rsidRPr="00505739">
        <w:rPr>
          <w:rFonts w:ascii="Times New Roman" w:hAnsi="Times New Roman" w:cs="Times New Roman"/>
          <w:bCs/>
          <w:color w:val="auto"/>
          <w:sz w:val="24"/>
          <w:szCs w:val="24"/>
        </w:rPr>
        <w:t>работы Московской областной трехсторонней комиссии</w:t>
      </w:r>
      <w:bookmarkEnd w:id="2"/>
    </w:p>
    <w:p w:rsidR="00E603C5" w:rsidRPr="00505739" w:rsidRDefault="00E603C5" w:rsidP="00B11A2D">
      <w:pPr>
        <w:pStyle w:val="1"/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3" w:name="_Toc493610926"/>
      <w:r w:rsidRPr="00505739">
        <w:rPr>
          <w:rFonts w:ascii="Times New Roman" w:hAnsi="Times New Roman" w:cs="Times New Roman"/>
          <w:bCs/>
          <w:color w:val="auto"/>
          <w:sz w:val="24"/>
          <w:szCs w:val="24"/>
        </w:rPr>
        <w:t>по регулированию социально-трудовых отношений</w:t>
      </w:r>
      <w:bookmarkEnd w:id="3"/>
    </w:p>
    <w:p w:rsidR="00987437" w:rsidRPr="00505739" w:rsidRDefault="00987437" w:rsidP="00B11A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437" w:rsidRPr="00505739" w:rsidRDefault="00E603C5" w:rsidP="00B11A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1. Общие положения</w:t>
      </w:r>
    </w:p>
    <w:p w:rsidR="00E603C5" w:rsidRPr="00505739" w:rsidRDefault="00E603C5" w:rsidP="00B11A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1.1. Деятельность Московской областной трехсторонней комиссии по регулированию социально-трудовых отношений (в дальнейшем - Комиссия) осуществляется на основе Закона Московской области «О Московской областной трехсторонней Комиссии по регулированию социально-трудовых отношений» от 03.12.99 года № 8299-03 (в редакции Закона Московской области от</w:t>
      </w:r>
      <w:r w:rsidRPr="00505739">
        <w:t xml:space="preserve"> 06.07.2016 </w:t>
      </w:r>
      <w:hyperlink r:id="rId5" w:history="1">
        <w:r w:rsidR="000B5035">
          <w:t xml:space="preserve">№ </w:t>
        </w:r>
        <w:r w:rsidRPr="00505739">
          <w:t>89/2016-ОЗ</w:t>
        </w:r>
      </w:hyperlink>
      <w:r w:rsidRPr="00505739">
        <w:t>)</w:t>
      </w:r>
      <w:r w:rsidRPr="00505739">
        <w:rPr>
          <w:color w:val="222222"/>
        </w:rPr>
        <w:t xml:space="preserve"> в форме заседаний представителей областных объединений профессиональных союзов, областных объединений работодателей, Правительства Московской области, заседаний рабочих групп Комиссии, консультаций </w:t>
      </w:r>
      <w:r w:rsidR="000B5035">
        <w:rPr>
          <w:color w:val="222222"/>
        </w:rPr>
        <w:br/>
      </w:r>
      <w:r w:rsidRPr="00505739">
        <w:rPr>
          <w:color w:val="222222"/>
        </w:rPr>
        <w:t>с органами государственной власти Московской области, органами местного самоуправления, коллективных</w:t>
      </w:r>
      <w:r w:rsidR="000B5035">
        <w:rPr>
          <w:color w:val="222222"/>
        </w:rPr>
        <w:t xml:space="preserve"> </w:t>
      </w:r>
      <w:r w:rsidRPr="00505739">
        <w:rPr>
          <w:color w:val="222222"/>
        </w:rPr>
        <w:t>переговоров</w:t>
      </w:r>
      <w:r w:rsidR="000B5035">
        <w:rPr>
          <w:color w:val="222222"/>
        </w:rPr>
        <w:t xml:space="preserve"> </w:t>
      </w:r>
      <w:r w:rsidRPr="00505739">
        <w:rPr>
          <w:color w:val="222222"/>
        </w:rPr>
        <w:t>для согласования позиций сторон по основным направлениям социально-экономической политики в Московской области.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1.2. Заседания Комиссии проводятся один раз в два месяца в соответствии с планом работы Комиссии, разработанным на основе предложений ее сторон и утвержденным Координаторами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1.3. По предложению одной из сторон могут проводиться внеочередные заседания Комиссии.</w:t>
      </w:r>
    </w:p>
    <w:p w:rsidR="00E603C5" w:rsidRPr="00505739" w:rsidRDefault="00E603C5" w:rsidP="0037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39">
        <w:rPr>
          <w:rFonts w:ascii="Times New Roman" w:hAnsi="Times New Roman" w:cs="Times New Roman"/>
          <w:sz w:val="24"/>
          <w:szCs w:val="24"/>
        </w:rPr>
        <w:t>По решению Координатора Комиссии и по согласованию сторон на заседаниях Комиссии могут рассматриваться дополнительные вопросы, не включенные в план работы или исключаться из повестки дня заседания.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1.4. Для обеспечения оперативного взаимодействия сторон в период между заседаниями Комиссии Координатором проводятся консультации с координаторами сторон, по вопросам, требующим оперативного решения.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1.5. Решением Комиссии по предложениям сторон создаются </w:t>
      </w:r>
      <w:r w:rsidR="00CD7D08" w:rsidRPr="00505739">
        <w:rPr>
          <w:color w:val="222222"/>
        </w:rPr>
        <w:t>постоянная рабочая груп</w:t>
      </w:r>
      <w:r w:rsidR="009807AE" w:rsidRPr="00505739">
        <w:rPr>
          <w:color w:val="222222"/>
        </w:rPr>
        <w:t xml:space="preserve">па </w:t>
      </w:r>
      <w:r w:rsidR="00567ECE" w:rsidRPr="00505739">
        <w:rPr>
          <w:color w:val="222222"/>
        </w:rPr>
        <w:br/>
      </w:r>
      <w:r w:rsidR="009807AE" w:rsidRPr="00505739">
        <w:rPr>
          <w:color w:val="222222"/>
        </w:rPr>
        <w:t>по обеспечению деятельности К</w:t>
      </w:r>
      <w:r w:rsidR="00CD7D08" w:rsidRPr="00505739">
        <w:rPr>
          <w:color w:val="222222"/>
        </w:rPr>
        <w:t>омиссии, а также иные</w:t>
      </w:r>
      <w:r w:rsidRPr="00505739">
        <w:rPr>
          <w:color w:val="222222"/>
        </w:rPr>
        <w:t xml:space="preserve"> рабочие группы в целях выработки согласованных решений и подготовки необходимых материалов по вопросам социально-трудовых и связанных с ними экономических отношений, выносимых на рассмотрение Комиссии.</w:t>
      </w:r>
    </w:p>
    <w:p w:rsidR="00446AD1" w:rsidRPr="00505739" w:rsidRDefault="00446AD1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446AD1" w:rsidRPr="00505739" w:rsidRDefault="00E603C5" w:rsidP="00446A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2. Постоянная рабочая группа по обеспечению деятельности Комиссии</w:t>
      </w:r>
      <w:r w:rsidR="00446AD1" w:rsidRPr="00505739">
        <w:rPr>
          <w:b/>
          <w:color w:val="222222"/>
        </w:rPr>
        <w:t xml:space="preserve"> </w:t>
      </w:r>
    </w:p>
    <w:p w:rsidR="00E603C5" w:rsidRPr="00505739" w:rsidRDefault="00446AD1" w:rsidP="00446A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и иные рабочие группы</w:t>
      </w:r>
    </w:p>
    <w:p w:rsidR="00E603C5" w:rsidRPr="00505739" w:rsidRDefault="00E603C5" w:rsidP="00446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2.1. По предложениям сторон для организации работы по подготовке проект</w:t>
      </w:r>
      <w:r w:rsidR="006415F8" w:rsidRPr="00505739">
        <w:rPr>
          <w:color w:val="222222"/>
        </w:rPr>
        <w:t>а</w:t>
      </w:r>
      <w:r w:rsidRPr="00505739">
        <w:rPr>
          <w:color w:val="222222"/>
        </w:rPr>
        <w:t xml:space="preserve"> </w:t>
      </w:r>
      <w:r w:rsidR="006415F8" w:rsidRPr="00505739">
        <w:rPr>
          <w:color w:val="222222"/>
        </w:rPr>
        <w:t>Московского областного (регионального)</w:t>
      </w:r>
      <w:r w:rsidRPr="00505739">
        <w:rPr>
          <w:color w:val="222222"/>
        </w:rPr>
        <w:t xml:space="preserve"> трехсторонн</w:t>
      </w:r>
      <w:r w:rsidR="006415F8" w:rsidRPr="00505739">
        <w:rPr>
          <w:color w:val="222222"/>
        </w:rPr>
        <w:t>его</w:t>
      </w:r>
      <w:r w:rsidRPr="00505739">
        <w:rPr>
          <w:color w:val="222222"/>
        </w:rPr>
        <w:t xml:space="preserve"> соглашени</w:t>
      </w:r>
      <w:r w:rsidR="006415F8" w:rsidRPr="00505739">
        <w:rPr>
          <w:color w:val="222222"/>
        </w:rPr>
        <w:t>я</w:t>
      </w:r>
      <w:r w:rsidRPr="00505739">
        <w:rPr>
          <w:color w:val="222222"/>
        </w:rPr>
        <w:t xml:space="preserve"> между </w:t>
      </w:r>
      <w:r w:rsidRPr="00505739">
        <w:t xml:space="preserve">Правительством Московской области, Союзом «Московское областное объединение организаций профсоюзов» </w:t>
      </w:r>
      <w:r w:rsidR="00CE0246" w:rsidRPr="00505739">
        <w:br/>
      </w:r>
      <w:r w:rsidRPr="00505739">
        <w:t>и объединениями работодателей Московской области</w:t>
      </w:r>
      <w:r w:rsidR="006415F8" w:rsidRPr="00505739">
        <w:t xml:space="preserve"> (далее – Региональное соглашение)</w:t>
      </w:r>
      <w:r w:rsidRPr="00505739">
        <w:t>,</w:t>
      </w:r>
      <w:r w:rsidR="006415F8" w:rsidRPr="00505739">
        <w:t xml:space="preserve"> проекта Соглашения</w:t>
      </w:r>
      <w:r w:rsidR="00CE0246" w:rsidRPr="00505739">
        <w:t xml:space="preserve"> </w:t>
      </w:r>
      <w:r w:rsidR="006415F8" w:rsidRPr="00505739">
        <w:t xml:space="preserve">о минимальной заработной плате в Московской области </w:t>
      </w:r>
      <w:r w:rsidR="006415F8" w:rsidRPr="00505739">
        <w:rPr>
          <w:color w:val="222222"/>
        </w:rPr>
        <w:t xml:space="preserve">между </w:t>
      </w:r>
      <w:r w:rsidR="006415F8" w:rsidRPr="00505739">
        <w:t>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области,</w:t>
      </w:r>
      <w:r w:rsidRPr="00505739">
        <w:t xml:space="preserve"> </w:t>
      </w:r>
      <w:r w:rsidRPr="00505739">
        <w:rPr>
          <w:color w:val="222222"/>
        </w:rPr>
        <w:t xml:space="preserve">организации контроля за выполнением принятых соглашений и решений Комиссии, подготовки вопросов, вносимых на ее заседания, обсуждения проектов законодательных и иных нормативных правовых актов органов исполнительной власти Московской области в сфере труда, программ </w:t>
      </w:r>
      <w:r w:rsidRPr="00505739">
        <w:rPr>
          <w:color w:val="222222"/>
        </w:rPr>
        <w:lastRenderedPageBreak/>
        <w:t>социально-экономического развития Московской области, проведения консультаций по другим вопросам решением Комиссии создается постоянная рабочая группа.</w:t>
      </w:r>
    </w:p>
    <w:p w:rsidR="00EA471C" w:rsidRPr="002606C1" w:rsidRDefault="00EA471C" w:rsidP="00446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2</w:t>
      </w:r>
      <w:r w:rsidRPr="002606C1">
        <w:rPr>
          <w:color w:val="222222"/>
        </w:rPr>
        <w:t>.2. По предложениям сторон в целях выполнения решений Комиссии создаются иные рабочие группы для детальной проработки вопросов, рассматриваемых на заседаниях Комиссии.</w:t>
      </w:r>
    </w:p>
    <w:p w:rsidR="00E603C5" w:rsidRPr="002606C1" w:rsidRDefault="00EA471C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 xml:space="preserve">2.3. В состав </w:t>
      </w:r>
      <w:r w:rsidR="00620312" w:rsidRPr="002606C1">
        <w:rPr>
          <w:color w:val="222222"/>
        </w:rPr>
        <w:t>постоянной рабочей группы и иных рабочих групп (далее – рабочая группа)</w:t>
      </w:r>
      <w:r w:rsidR="00E603C5" w:rsidRPr="002606C1">
        <w:rPr>
          <w:color w:val="222222"/>
        </w:rPr>
        <w:t xml:space="preserve"> входят представители сторон. Для работы в состав рабочей группы могут быть привлечены </w:t>
      </w:r>
      <w:r w:rsidR="00CE0246" w:rsidRPr="002606C1">
        <w:rPr>
          <w:color w:val="222222"/>
        </w:rPr>
        <w:br/>
      </w:r>
      <w:r w:rsidR="00E603C5" w:rsidRPr="002606C1">
        <w:rPr>
          <w:color w:val="222222"/>
        </w:rPr>
        <w:t>с правом совещательного голоса независимые эксперты, ученые, специалисты.</w:t>
      </w:r>
    </w:p>
    <w:p w:rsidR="00EA471C" w:rsidRPr="002606C1" w:rsidRDefault="00EA471C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2.4.</w:t>
      </w:r>
      <w:r w:rsidR="00505739" w:rsidRPr="002606C1">
        <w:rPr>
          <w:color w:val="222222"/>
        </w:rPr>
        <w:t xml:space="preserve"> </w:t>
      </w:r>
      <w:r w:rsidRPr="002606C1">
        <w:rPr>
          <w:color w:val="222222"/>
        </w:rPr>
        <w:t>Состав рабочих групп утверждается решением Комиссии.</w:t>
      </w:r>
    </w:p>
    <w:p w:rsidR="00EA471C" w:rsidRPr="002606C1" w:rsidRDefault="00EA471C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2.5. Рабочие группы путем голосования избира</w:t>
      </w:r>
      <w:r w:rsidR="00620312" w:rsidRPr="002606C1">
        <w:rPr>
          <w:color w:val="222222"/>
        </w:rPr>
        <w:t>ю</w:t>
      </w:r>
      <w:r w:rsidRPr="002606C1">
        <w:rPr>
          <w:color w:val="222222"/>
        </w:rPr>
        <w:t>т из своего состава сопредседателей рабочей группы.</w:t>
      </w:r>
    </w:p>
    <w:p w:rsidR="00EA471C" w:rsidRPr="002606C1" w:rsidRDefault="00EA471C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606C1">
        <w:t>2.6. Заседания рабочих групп проводятся в соответствии с Планом работы Комиссии, поручениями и решениями Комиссии, предложениями сторон Комиссии.</w:t>
      </w:r>
    </w:p>
    <w:p w:rsidR="00EA471C" w:rsidRPr="002606C1" w:rsidRDefault="00EA471C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606C1">
        <w:t>2.7. Дата проведения</w:t>
      </w:r>
      <w:r w:rsidR="00620312" w:rsidRPr="002606C1">
        <w:t xml:space="preserve"> заседания</w:t>
      </w:r>
      <w:r w:rsidRPr="002606C1">
        <w:t xml:space="preserve"> рабоч</w:t>
      </w:r>
      <w:r w:rsidR="00620312" w:rsidRPr="002606C1">
        <w:t>ей</w:t>
      </w:r>
      <w:r w:rsidRPr="002606C1">
        <w:t xml:space="preserve"> групп</w:t>
      </w:r>
      <w:r w:rsidR="00620312" w:rsidRPr="002606C1">
        <w:t>ы</w:t>
      </w:r>
      <w:r w:rsidRPr="002606C1">
        <w:t xml:space="preserve"> определяется </w:t>
      </w:r>
      <w:r w:rsidR="00675724" w:rsidRPr="002606C1">
        <w:t>сопредседателями рабоч</w:t>
      </w:r>
      <w:r w:rsidR="00620312" w:rsidRPr="002606C1">
        <w:t>ей</w:t>
      </w:r>
      <w:r w:rsidR="00675724" w:rsidRPr="002606C1">
        <w:t xml:space="preserve"> групп</w:t>
      </w:r>
      <w:r w:rsidR="00620312" w:rsidRPr="002606C1">
        <w:t>ы</w:t>
      </w:r>
      <w:r w:rsidR="00675724" w:rsidRPr="002606C1">
        <w:t xml:space="preserve"> </w:t>
      </w:r>
      <w:r w:rsidRPr="002606C1">
        <w:t>не позднее, чем за неделю</w:t>
      </w:r>
      <w:r w:rsidR="00675724" w:rsidRPr="002606C1">
        <w:t xml:space="preserve"> до проведения заседания.</w:t>
      </w:r>
    </w:p>
    <w:p w:rsidR="00675724" w:rsidRPr="002606C1" w:rsidRDefault="00675724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t xml:space="preserve">2.8. </w:t>
      </w:r>
      <w:r w:rsidRPr="002606C1">
        <w:rPr>
          <w:color w:val="222222"/>
        </w:rPr>
        <w:t xml:space="preserve">Рабочая группа в лице ответственного исполнителя от Министерства социального развития Московской области не позднее, чем за три дня до заседания рабочей группы информирует членов рабочей группы о дате, месте и времени заседания и направляет </w:t>
      </w:r>
      <w:r w:rsidR="00CE0246" w:rsidRPr="002606C1">
        <w:rPr>
          <w:color w:val="222222"/>
        </w:rPr>
        <w:br/>
      </w:r>
      <w:r w:rsidRPr="002606C1">
        <w:rPr>
          <w:color w:val="222222"/>
        </w:rPr>
        <w:t xml:space="preserve">им материалы к заседанию в электронном виде. </w:t>
      </w:r>
    </w:p>
    <w:p w:rsidR="00EA471C" w:rsidRPr="002606C1" w:rsidRDefault="00EA471C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</w:t>
      </w:r>
      <w:r w:rsidR="00675724" w:rsidRPr="002606C1">
        <w:rPr>
          <w:color w:val="222222"/>
        </w:rPr>
        <w:t>9</w:t>
      </w:r>
      <w:r w:rsidRPr="002606C1">
        <w:rPr>
          <w:color w:val="222222"/>
        </w:rPr>
        <w:t>. Заседания рабоч</w:t>
      </w:r>
      <w:r w:rsidR="00620312" w:rsidRPr="002606C1">
        <w:rPr>
          <w:color w:val="222222"/>
        </w:rPr>
        <w:t>ей</w:t>
      </w:r>
      <w:r w:rsidRPr="002606C1">
        <w:rPr>
          <w:color w:val="222222"/>
        </w:rPr>
        <w:t xml:space="preserve"> групп</w:t>
      </w:r>
      <w:r w:rsidR="00620312" w:rsidRPr="002606C1">
        <w:rPr>
          <w:color w:val="222222"/>
        </w:rPr>
        <w:t>ы</w:t>
      </w:r>
      <w:r w:rsidRPr="002606C1">
        <w:rPr>
          <w:color w:val="222222"/>
        </w:rPr>
        <w:t xml:space="preserve"> проводятся одним из сопредседателей рабоч</w:t>
      </w:r>
      <w:r w:rsidR="00620312" w:rsidRPr="002606C1">
        <w:rPr>
          <w:color w:val="222222"/>
        </w:rPr>
        <w:t>ей</w:t>
      </w:r>
      <w:r w:rsidRPr="002606C1">
        <w:rPr>
          <w:color w:val="222222"/>
        </w:rPr>
        <w:t xml:space="preserve"> групп</w:t>
      </w:r>
      <w:r w:rsidR="00620312" w:rsidRPr="002606C1">
        <w:rPr>
          <w:color w:val="222222"/>
        </w:rPr>
        <w:t>ы</w:t>
      </w:r>
      <w:r w:rsidRPr="002606C1">
        <w:rPr>
          <w:color w:val="222222"/>
        </w:rPr>
        <w:t xml:space="preserve"> </w:t>
      </w:r>
      <w:r w:rsidR="00567ECE" w:rsidRPr="002606C1">
        <w:rPr>
          <w:color w:val="222222"/>
        </w:rPr>
        <w:br/>
      </w:r>
      <w:r w:rsidRPr="002606C1">
        <w:rPr>
          <w:color w:val="222222"/>
        </w:rPr>
        <w:t>в соответствии с планом работы, поручениями и решениями Комиссии и оформляются протоколами.</w:t>
      </w:r>
    </w:p>
    <w:p w:rsidR="00EA471C" w:rsidRPr="002606C1" w:rsidRDefault="00675724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2.10</w:t>
      </w:r>
      <w:r w:rsidR="00620312" w:rsidRPr="002606C1">
        <w:rPr>
          <w:color w:val="222222"/>
        </w:rPr>
        <w:t>. Протокол</w:t>
      </w:r>
      <w:r w:rsidR="00EA471C" w:rsidRPr="002606C1">
        <w:rPr>
          <w:color w:val="222222"/>
        </w:rPr>
        <w:t xml:space="preserve"> заседани</w:t>
      </w:r>
      <w:r w:rsidR="00620312" w:rsidRPr="002606C1">
        <w:rPr>
          <w:color w:val="222222"/>
        </w:rPr>
        <w:t>я</w:t>
      </w:r>
      <w:r w:rsidR="00EA471C" w:rsidRPr="002606C1">
        <w:rPr>
          <w:color w:val="222222"/>
        </w:rPr>
        <w:t xml:space="preserve"> рабоч</w:t>
      </w:r>
      <w:r w:rsidR="00620312" w:rsidRPr="002606C1">
        <w:rPr>
          <w:color w:val="222222"/>
        </w:rPr>
        <w:t>ей</w:t>
      </w:r>
      <w:r w:rsidR="00EA471C" w:rsidRPr="002606C1">
        <w:rPr>
          <w:color w:val="222222"/>
        </w:rPr>
        <w:t xml:space="preserve"> групп</w:t>
      </w:r>
      <w:r w:rsidR="00620312" w:rsidRPr="002606C1">
        <w:rPr>
          <w:color w:val="222222"/>
        </w:rPr>
        <w:t>ы</w:t>
      </w:r>
      <w:r w:rsidR="00EA471C" w:rsidRPr="002606C1">
        <w:rPr>
          <w:color w:val="222222"/>
        </w:rPr>
        <w:t xml:space="preserve"> подписывает сопредседатель рабочей группы, проводящий заседания.</w:t>
      </w:r>
    </w:p>
    <w:p w:rsidR="00EA471C" w:rsidRPr="002606C1" w:rsidRDefault="00675724" w:rsidP="00EA4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2.11</w:t>
      </w:r>
      <w:r w:rsidR="00EA471C" w:rsidRPr="002606C1">
        <w:rPr>
          <w:color w:val="222222"/>
        </w:rPr>
        <w:t>. Протокол заседани</w:t>
      </w:r>
      <w:r w:rsidR="00620312" w:rsidRPr="002606C1">
        <w:rPr>
          <w:color w:val="222222"/>
        </w:rPr>
        <w:t>я рабочей</w:t>
      </w:r>
      <w:r w:rsidR="00EA471C" w:rsidRPr="002606C1">
        <w:rPr>
          <w:color w:val="222222"/>
        </w:rPr>
        <w:t xml:space="preserve"> групп</w:t>
      </w:r>
      <w:r w:rsidR="00620312" w:rsidRPr="002606C1">
        <w:rPr>
          <w:color w:val="222222"/>
        </w:rPr>
        <w:t>ы</w:t>
      </w:r>
      <w:r w:rsidR="00EA471C" w:rsidRPr="002606C1">
        <w:rPr>
          <w:color w:val="222222"/>
        </w:rPr>
        <w:t xml:space="preserve"> с проектами подготовленных материалов </w:t>
      </w:r>
      <w:r w:rsidR="00567ECE" w:rsidRPr="002606C1">
        <w:rPr>
          <w:color w:val="222222"/>
        </w:rPr>
        <w:br/>
      </w:r>
      <w:r w:rsidR="00EA471C" w:rsidRPr="002606C1">
        <w:rPr>
          <w:color w:val="222222"/>
        </w:rPr>
        <w:t>по соответствующим вопросам не позднее трех дней до заседания Комиссии доводятся до членов Комиссии.</w:t>
      </w:r>
    </w:p>
    <w:p w:rsidR="00E603C5" w:rsidRPr="002606C1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2.</w:t>
      </w:r>
      <w:r w:rsidR="00675724" w:rsidRPr="002606C1">
        <w:rPr>
          <w:color w:val="222222"/>
        </w:rPr>
        <w:t>12</w:t>
      </w:r>
      <w:r w:rsidRPr="002606C1">
        <w:rPr>
          <w:color w:val="222222"/>
        </w:rPr>
        <w:t xml:space="preserve">. </w:t>
      </w:r>
      <w:r w:rsidR="00EA471C" w:rsidRPr="002606C1">
        <w:rPr>
          <w:color w:val="222222"/>
        </w:rPr>
        <w:t>Постоянная р</w:t>
      </w:r>
      <w:r w:rsidRPr="002606C1">
        <w:rPr>
          <w:color w:val="222222"/>
        </w:rPr>
        <w:t>абочая группа:</w:t>
      </w:r>
    </w:p>
    <w:p w:rsidR="00E603C5" w:rsidRPr="002606C1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606C1">
        <w:t>обеспечивает организационную подготовку заседаний Комиссии;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2606C1">
        <w:rPr>
          <w:color w:val="222222"/>
        </w:rPr>
        <w:t>организует ведение коллективных переговоров по подготовке региональных трехсторонних соглашений;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доводит до членов Комиссии решения и рекомендации Российской трехсторонней комиссии, трехсторонней комиссии по Центральному федеральному округу;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обеспечивает обсуждение вопросов разработки проектов нормативных правовых актов Московской области в сфере социально-трудовых отношений, государственных программ Московской области по вопросам труда, занятости населения</w:t>
      </w:r>
      <w:r w:rsidRPr="00505739">
        <w:t xml:space="preserve">, эффективности привлечения </w:t>
      </w:r>
      <w:r w:rsidR="00CE0246" w:rsidRPr="00505739">
        <w:br/>
      </w:r>
      <w:r w:rsidRPr="00505739">
        <w:t xml:space="preserve">и использования иностранной </w:t>
      </w:r>
      <w:r w:rsidRPr="00505739">
        <w:rPr>
          <w:color w:val="222222"/>
        </w:rPr>
        <w:t>работников, социального обеспечения населения Московской области;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запрашивает в установленном порядке у областных объединений работодателей, организаций профсоюзов, исполнительных органов государственной власти Московской области, областных отраслевых трехсторонних комиссий по регулированию социально-трудовых отношений информацию, необходимую для осуществления контроля за выполнением соглашений;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готовит запросы в органы государственной власти Российской Федерации, Московской области и Российскую трехстороннюю комиссию, органы местного самоуправления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 xml:space="preserve">для реализации соответствующих решений Комиссии и выработки рекомендаций Комиссии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по развитию коллективно-договорного регулирования в Московской области;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обобщает материалы заседаний Комиссии, готовит сводную информацию по выполнению решений Комиссии и доводит их до сведения членов Комиссии (по итогам полугодия, года);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 xml:space="preserve">готовит от имени координаторов сторон текст уведомления работодателей, </w:t>
      </w:r>
      <w:r w:rsidR="00CE0246" w:rsidRPr="00505739">
        <w:br/>
      </w:r>
      <w:r w:rsidRPr="00505739">
        <w:t>не являющихся членами объединений работодателей, участвующих в подготовке проекта регионального трехстороннего соглашения, о начале коллективных переговоров с предложением принять в них непосредственное участие;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lastRenderedPageBreak/>
        <w:t xml:space="preserve">организует рассмотрение информации о работодателях, представивших отказы </w:t>
      </w:r>
      <w:r w:rsidR="00CE0246" w:rsidRPr="00505739">
        <w:br/>
      </w:r>
      <w:r w:rsidRPr="00505739">
        <w:t>от присоединения к Соглашению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области, предлагает проекты решения Комиссии по данным работодателям.</w:t>
      </w:r>
    </w:p>
    <w:p w:rsidR="00EA471C" w:rsidRPr="00505739" w:rsidRDefault="00EA471C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>2.1</w:t>
      </w:r>
      <w:r w:rsidR="00675724" w:rsidRPr="00505739">
        <w:t>3</w:t>
      </w:r>
      <w:r w:rsidRPr="00505739">
        <w:t>. Иные рабочие группы:</w:t>
      </w:r>
    </w:p>
    <w:p w:rsidR="00CB7FBE" w:rsidRPr="00505739" w:rsidRDefault="00CB7FBE" w:rsidP="00CB7F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>обеспечива</w:t>
      </w:r>
      <w:r w:rsidR="00866D17" w:rsidRPr="00505739">
        <w:t>ю</w:t>
      </w:r>
      <w:r w:rsidRPr="00505739">
        <w:t>т организационную подготовку заседаний Комиссии по вопросам, относящимся к компетенции конкретной рабочей группы;</w:t>
      </w:r>
    </w:p>
    <w:p w:rsidR="00CB7FBE" w:rsidRPr="00505739" w:rsidRDefault="00866D17" w:rsidP="00CB7F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rPr>
          <w:color w:val="222222"/>
        </w:rPr>
        <w:t xml:space="preserve">вырабатывают согласованные решения по вопросам социально-трудовых и связанных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с ними экономических отношений, вын</w:t>
      </w:r>
      <w:r w:rsidR="00D16233" w:rsidRPr="00505739">
        <w:rPr>
          <w:color w:val="222222"/>
        </w:rPr>
        <w:t>осимых на рассмотрение Комиссии;</w:t>
      </w:r>
    </w:p>
    <w:p w:rsidR="00EA471C" w:rsidRPr="00505739" w:rsidRDefault="00866D17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rPr>
          <w:color w:val="222222"/>
        </w:rPr>
        <w:t xml:space="preserve">подготавливают необходимые материалы для </w:t>
      </w:r>
      <w:r w:rsidRPr="00505739">
        <w:t>заседаний Комиссии по вопросам, относящимся к компетенции конкретной рабочей группы.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2.</w:t>
      </w:r>
      <w:r w:rsidR="00675724" w:rsidRPr="00505739">
        <w:rPr>
          <w:color w:val="222222"/>
        </w:rPr>
        <w:t>14</w:t>
      </w:r>
      <w:r w:rsidRPr="00505739">
        <w:rPr>
          <w:color w:val="222222"/>
        </w:rPr>
        <w:t xml:space="preserve">. Решение рабочей группы считается принятым, если за него проголосовали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все три стороны. Сопредседатели сторон сообщают о принятом решении. Члены рабочей группы, не согласные с принятым решением, вправе требовать занесения их особого мнения в протокол заседания рабочей группы.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2.</w:t>
      </w:r>
      <w:r w:rsidR="00675724" w:rsidRPr="00505739">
        <w:rPr>
          <w:color w:val="222222"/>
        </w:rPr>
        <w:t>15</w:t>
      </w:r>
      <w:r w:rsidRPr="00505739">
        <w:rPr>
          <w:color w:val="222222"/>
        </w:rPr>
        <w:t>. Заседание рабочей группы считается правомочным, а голосование действительным при наличии более половины членов рабочей группы.</w:t>
      </w:r>
    </w:p>
    <w:p w:rsidR="00987437" w:rsidRPr="00505739" w:rsidRDefault="00987437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</w:p>
    <w:p w:rsidR="003710DF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3. Подготовка заседаний Комиссии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3.1. Проект повестки заседания Комиссии формируется </w:t>
      </w:r>
      <w:r w:rsidR="00620312" w:rsidRPr="00505739">
        <w:rPr>
          <w:color w:val="222222"/>
        </w:rPr>
        <w:t>рабочей группой</w:t>
      </w:r>
      <w:r w:rsidRPr="00505739">
        <w:rPr>
          <w:color w:val="222222"/>
        </w:rPr>
        <w:t xml:space="preserve"> на основе плана работы Комиссии, ранее принятых ею решений, представленных предложений и направляется Координатору Комиссии, координаторам сторон, членам Комиссии</w:t>
      </w:r>
      <w:r w:rsidRPr="00505739">
        <w:rPr>
          <w:rStyle w:val="a5"/>
          <w:color w:val="222222"/>
          <w:bdr w:val="none" w:sz="0" w:space="0" w:color="auto" w:frame="1"/>
        </w:rPr>
        <w:t>.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3.2. По вопросам предлагаемой повестки заседания Комиссии в </w:t>
      </w:r>
      <w:r w:rsidR="00733893" w:rsidRPr="00505739">
        <w:rPr>
          <w:color w:val="222222"/>
        </w:rPr>
        <w:t xml:space="preserve">рабочую группу </w:t>
      </w:r>
      <w:r w:rsidRPr="00505739">
        <w:rPr>
          <w:color w:val="222222"/>
        </w:rPr>
        <w:t>соответствующими ответственными исполнителями не позднее чем за 10 дней до заседания представляются материалы, на основании которых подготавливается: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информационный материал по каждому вопросу;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проект решения Комиссии;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список лиц, приглашаемых на заседание Комиссии.</w:t>
      </w:r>
    </w:p>
    <w:p w:rsidR="00086B81" w:rsidRDefault="00086B81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7E7495">
        <w:rPr>
          <w:color w:val="222222"/>
        </w:rPr>
        <w:t>Отв</w:t>
      </w:r>
      <w:r w:rsidR="007E7495" w:rsidRPr="007E7495">
        <w:rPr>
          <w:color w:val="222222"/>
        </w:rPr>
        <w:t>етственность за своевременность и качество</w:t>
      </w:r>
      <w:r w:rsidRPr="007E7495">
        <w:rPr>
          <w:color w:val="222222"/>
        </w:rPr>
        <w:t xml:space="preserve"> подготовк</w:t>
      </w:r>
      <w:r w:rsidR="007E7495" w:rsidRPr="007E7495">
        <w:rPr>
          <w:color w:val="222222"/>
        </w:rPr>
        <w:t>и</w:t>
      </w:r>
      <w:r w:rsidRPr="007E7495">
        <w:rPr>
          <w:color w:val="222222"/>
        </w:rPr>
        <w:t xml:space="preserve"> информационного материала нес</w:t>
      </w:r>
      <w:r w:rsidR="002606C1">
        <w:rPr>
          <w:color w:val="222222"/>
        </w:rPr>
        <w:t>е</w:t>
      </w:r>
      <w:r w:rsidRPr="007E7495">
        <w:rPr>
          <w:color w:val="222222"/>
        </w:rPr>
        <w:t>т ответственный исполнитель.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3.3. По предложению </w:t>
      </w:r>
      <w:r w:rsidR="00733893" w:rsidRPr="00505739">
        <w:rPr>
          <w:color w:val="222222"/>
        </w:rPr>
        <w:t>рабочей группы</w:t>
      </w:r>
      <w:r w:rsidRPr="00505739">
        <w:rPr>
          <w:color w:val="222222"/>
        </w:rPr>
        <w:t xml:space="preserve"> дата заседания Комиссии определяется Координатором Комиссии не позднее чем, за неделю до </w:t>
      </w:r>
      <w:r w:rsidR="00620312" w:rsidRPr="00505739">
        <w:rPr>
          <w:color w:val="222222"/>
        </w:rPr>
        <w:t>даты</w:t>
      </w:r>
      <w:r w:rsidRPr="00505739">
        <w:rPr>
          <w:color w:val="222222"/>
        </w:rPr>
        <w:t xml:space="preserve"> заседания</w:t>
      </w:r>
      <w:r w:rsidR="00620312" w:rsidRPr="00505739">
        <w:rPr>
          <w:color w:val="222222"/>
        </w:rPr>
        <w:t xml:space="preserve"> Комиссии</w:t>
      </w:r>
      <w:r w:rsidRPr="00505739">
        <w:rPr>
          <w:color w:val="222222"/>
        </w:rPr>
        <w:t>.</w:t>
      </w:r>
    </w:p>
    <w:p w:rsidR="00101BBD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3.4. </w:t>
      </w:r>
      <w:r w:rsidR="00620312" w:rsidRPr="00505739">
        <w:rPr>
          <w:color w:val="222222"/>
        </w:rPr>
        <w:t>Рабочая</w:t>
      </w:r>
      <w:r w:rsidR="00733893" w:rsidRPr="00505739">
        <w:rPr>
          <w:color w:val="222222"/>
        </w:rPr>
        <w:t xml:space="preserve"> групп</w:t>
      </w:r>
      <w:r w:rsidR="00620312" w:rsidRPr="00505739">
        <w:rPr>
          <w:color w:val="222222"/>
        </w:rPr>
        <w:t>а</w:t>
      </w:r>
      <w:r w:rsidR="00733893" w:rsidRPr="00505739">
        <w:rPr>
          <w:color w:val="222222"/>
        </w:rPr>
        <w:t xml:space="preserve"> </w:t>
      </w:r>
      <w:r w:rsidRPr="00505739">
        <w:rPr>
          <w:color w:val="222222"/>
        </w:rPr>
        <w:t xml:space="preserve">не позднее, чем за три дня до заседания Комиссии информирует членов Комиссии о дате, месте и времени заседания и направляет им материалы к заседанию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 xml:space="preserve">в электронном виде. 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3.5. Перед заседанием Комиссии проводится регистрация его участников.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3.6. Заседания Комиссии проводятся в помещениях, представляемых Министерством социального развития Московской области.</w:t>
      </w:r>
    </w:p>
    <w:p w:rsidR="00E603C5" w:rsidRPr="00505739" w:rsidRDefault="00E603C5" w:rsidP="00675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3.7. Освещение работы Комиссии в средствах массовой информации организуется Министерством социального развития Московской области.</w:t>
      </w:r>
    </w:p>
    <w:p w:rsidR="00E603C5" w:rsidRPr="00505739" w:rsidRDefault="00E603C5" w:rsidP="003710DF">
      <w:pPr>
        <w:pStyle w:val="a3"/>
        <w:shd w:val="clear" w:color="auto" w:fill="FFFFFF"/>
        <w:spacing w:before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4. Порядок проведения заседаний Комиссии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4.1. Заседание Комиссии проводит Координатор Комиссии, один из Координаторов сторон Комиссии либо по поручению – их полномочный представитель.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4.2. В случае отсутствия члена Комиссии по уважительной причине в ее работе принимает участие представитель члена Комиссии с правом решающего голоса.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4.3. Заседание Комиссии правомочно при наличии не менее половины членов Комиссии от каждой из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 xml:space="preserve">4.4. Для ведения заседания Комиссии формируется рабочий президиум, состоящий </w:t>
      </w:r>
      <w:r w:rsidR="00CE0246" w:rsidRPr="00505739">
        <w:br/>
      </w:r>
      <w:r w:rsidRPr="00505739">
        <w:t>из Координатора Комиссии, координаторов сторон. Решением Комиссии в состав президиума могут вводиться и другие представители.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4.5. Председательствующий на заседании Комиссии: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4.5.1. Вносит на утверждение Комиссии предложения по повестке заседания, регламенту его работы;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lastRenderedPageBreak/>
        <w:t>4.5.2. Обеспечивает ведение заседания в соответствии с настоящим Регламентом;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4.5.3. Предоставляет в порядке поступления предложений слово для выступлений,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а в необходимых случаях может изменить очередность выступлений с объявлением мотивов такого изменения;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4.5.4. Вправе предупредить выступающего или лишить его слова при нарушении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им утвержденного регламента работы заседания;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4.5.5. Организует голосование по принятию решений Комиссии в соответствии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с настоящим Регламентом, сообщает результаты голосования.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4.6. Члены Комиссии и приглашенные вправе выступать по одному и тому же вопросу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 xml:space="preserve">не более двух раз. Заявления о предоставлении слова могут подаваться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на имя председательствующего как в письменном виде, так и при устном обращении. Члены Комиссии и приглашенные выступают на заседании Комиссии после предоставления им слова председательствующим.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4.7.</w:t>
      </w:r>
      <w:r w:rsidR="00101BBD" w:rsidRPr="00505739">
        <w:rPr>
          <w:color w:val="222222"/>
        </w:rPr>
        <w:t xml:space="preserve"> </w:t>
      </w:r>
      <w:r w:rsidRPr="00505739">
        <w:rPr>
          <w:color w:val="222222"/>
        </w:rPr>
        <w:t xml:space="preserve">Протокол заседания Комиссии ведется членом </w:t>
      </w:r>
      <w:r w:rsidR="00733893" w:rsidRPr="00505739">
        <w:rPr>
          <w:color w:val="222222"/>
        </w:rPr>
        <w:t>рабочей группы</w:t>
      </w:r>
      <w:r w:rsidRPr="00505739">
        <w:rPr>
          <w:color w:val="222222"/>
        </w:rPr>
        <w:t xml:space="preserve"> от каждой стороны поочередно и подписывается председательствующим.</w:t>
      </w:r>
    </w:p>
    <w:p w:rsidR="00E603C5" w:rsidRPr="00505739" w:rsidRDefault="00E603C5" w:rsidP="003710DF">
      <w:pPr>
        <w:pStyle w:val="a3"/>
        <w:shd w:val="clear" w:color="auto" w:fill="FFFFFF"/>
        <w:spacing w:before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5. Порядок принятия и контроля исполнения решений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5.1. Комиссия принимает свои решения открытым голосованием.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>5.2. Проекты решений по рассматриваемым вопросам предоставляются членам Комиссии в письменном виде.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5.3. После принятия Комиссией проекта решения за основу обсуждаются и ставятся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на голосование, в порядке поступления, поправки к проекту. Поправки принципиального характера вносятся, как правило, в письменном виде.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>5.4. Для подготовки решения, внесения поправок, дополнений, его редакционной доработки Комиссия вправе создать редакционную группу из представителей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5.5. Решение Комиссии считается принятым, если за него проголосовали все три стороны. Стороны принимают решение большинством голосов членов стороны Комиссии, присутствующих на заседании.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>5.6. В отдельных случаях в целях оперативного принятия решения по выработке мнения Комиссии о проектах законов и иных нормативных правовых актов их рассмотрение может производиться в следующем порядке</w:t>
      </w:r>
      <w:r w:rsidRPr="00505739">
        <w:rPr>
          <w:rStyle w:val="a5"/>
          <w:bdr w:val="none" w:sz="0" w:space="0" w:color="auto" w:frame="1"/>
        </w:rPr>
        <w:t>: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 xml:space="preserve">5.6.1. </w:t>
      </w:r>
      <w:r w:rsidR="00733893" w:rsidRPr="00505739">
        <w:t>Постоянная р</w:t>
      </w:r>
      <w:r w:rsidRPr="00505739">
        <w:t xml:space="preserve">абочая группа направляет проекты законов и иных нормативных правовых актов Правительства Московской области членам Комиссии не позднее, </w:t>
      </w:r>
      <w:r w:rsidR="00CE0246" w:rsidRPr="00505739">
        <w:br/>
      </w:r>
      <w:r w:rsidRPr="00505739">
        <w:t>чем за две недели до рассмотрения их на заседании Правительства Московской области.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 xml:space="preserve">5.6.2. Отзывы членов Комиссии рассматриваются на заседании </w:t>
      </w:r>
      <w:r w:rsidR="00733893" w:rsidRPr="00505739">
        <w:t xml:space="preserve">постоянной </w:t>
      </w:r>
      <w:r w:rsidRPr="00505739">
        <w:t>рабочей группы Комиссии для подготовки проекта решения Комиссии.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05739">
        <w:t xml:space="preserve">При отсутствии замечаний и предложений проект решения Комиссии направляется </w:t>
      </w:r>
      <w:r w:rsidR="00CE0246" w:rsidRPr="00505739">
        <w:br/>
      </w:r>
      <w:r w:rsidRPr="00505739">
        <w:t>на подпись Координаторам сторон без созыва Комиссии.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t xml:space="preserve">5.6.3. При наличии разногласий рабочая группа в течение пяти рабочих дней вырабатывает согласованные мотивированные предложения и рассылает их </w:t>
      </w:r>
      <w:r w:rsidRPr="00505739">
        <w:rPr>
          <w:color w:val="222222"/>
        </w:rPr>
        <w:t>членам Комиссии.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В случае, если члены Комиссии согласны с предложениями рабочей группы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и не настаивают на созыве Комиссии, решение подписывается Координаторами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5.7. Контроль исполнения решений Комиссии возлагается на рабочую группу, которая информирует Комиссию об их исполнении по итогам полугодия года.</w:t>
      </w:r>
    </w:p>
    <w:p w:rsidR="00E603C5" w:rsidRPr="00505739" w:rsidRDefault="00E603C5" w:rsidP="003710DF">
      <w:pPr>
        <w:pStyle w:val="a3"/>
        <w:shd w:val="clear" w:color="auto" w:fill="FFFFFF"/>
        <w:spacing w:before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6. Права и обязанности члена Комиссии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6.1. Член Комиссии имеет право: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вносить предложения для рассмотрения на заседаниях Комиссии и</w:t>
      </w:r>
      <w:r w:rsidR="00733893" w:rsidRPr="00505739">
        <w:rPr>
          <w:color w:val="222222"/>
        </w:rPr>
        <w:t xml:space="preserve"> постоянной</w:t>
      </w:r>
      <w:r w:rsidRPr="00505739">
        <w:rPr>
          <w:color w:val="222222"/>
        </w:rPr>
        <w:t xml:space="preserve"> рабоч</w:t>
      </w:r>
      <w:r w:rsidR="00733893" w:rsidRPr="00505739">
        <w:rPr>
          <w:color w:val="222222"/>
        </w:rPr>
        <w:t>ей</w:t>
      </w:r>
      <w:r w:rsidRPr="00505739">
        <w:rPr>
          <w:color w:val="222222"/>
        </w:rPr>
        <w:t xml:space="preserve"> групп</w:t>
      </w:r>
      <w:r w:rsidR="00733893" w:rsidRPr="00505739">
        <w:rPr>
          <w:color w:val="222222"/>
        </w:rPr>
        <w:t>ы</w:t>
      </w:r>
      <w:r w:rsidRPr="00505739">
        <w:rPr>
          <w:color w:val="222222"/>
        </w:rPr>
        <w:t xml:space="preserve">. Инициировать создание </w:t>
      </w:r>
      <w:r w:rsidR="00733893" w:rsidRPr="00505739">
        <w:rPr>
          <w:color w:val="222222"/>
        </w:rPr>
        <w:t>иных рабочих групп</w:t>
      </w:r>
      <w:r w:rsidRPr="00505739">
        <w:rPr>
          <w:color w:val="222222"/>
        </w:rPr>
        <w:t xml:space="preserve"> по подготовке отдельных вопросов;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обращаться в органы государственной власти Московской области, профсоюзные органы, в объединения работодателей Московской области и получать письменный ответ по существу поставленных вопросов в установленные законодательством сроки;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lastRenderedPageBreak/>
        <w:t>знакомиться в установленном порядке с соответствующими нормативными правовыми актами Российской Федерации, Московской области, а также с их проектами, информационными и справочными материалами;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запрашивать в установленном порядке от органов государственной власти и органов местного самоуправления Московской области проекты законов, иных нормативных правовых актов по регулированию социально-трудовых отношений, принимаемых на территории Московской области;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разрабатывать и вносить на рассмотрение Комиссии предложения о принятии законов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и иных нормативных правовых актов Московской области в сфере социально-трудовых отношений;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вносить на заседание Комиссии предложения о стимулировании организаций, участвующих в социальном партнерстве Московской области;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вносить предложения в Комиссию об отмене или приостановлении действия решения сторон;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вносить предложения в Комиссию о привлечении к ответственности лиц,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не выполняющих обязательства, предусмотренные соглашениями, коллективными договорами;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осуществлять контроль за выполнением Региональных трехсторонних и областных отраслевых соглашений;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предлагать кандидатуры для включения в состав постоянной и </w:t>
      </w:r>
      <w:r w:rsidR="00294D53" w:rsidRPr="00505739">
        <w:rPr>
          <w:color w:val="222222"/>
        </w:rPr>
        <w:t xml:space="preserve">иных </w:t>
      </w:r>
      <w:r w:rsidRPr="00505739">
        <w:rPr>
          <w:color w:val="222222"/>
        </w:rPr>
        <w:t>рабочих групп;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6.2. Член Комиссии обязан: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участвовать в заседаниях Комиссии и </w:t>
      </w:r>
      <w:r w:rsidR="00D70C60" w:rsidRPr="00505739">
        <w:rPr>
          <w:color w:val="222222"/>
        </w:rPr>
        <w:t xml:space="preserve">при необходимости в заседаниях </w:t>
      </w:r>
      <w:r w:rsidRPr="00505739">
        <w:rPr>
          <w:color w:val="222222"/>
        </w:rPr>
        <w:t>рабоч</w:t>
      </w:r>
      <w:r w:rsidR="00294D53" w:rsidRPr="00505739">
        <w:rPr>
          <w:color w:val="222222"/>
        </w:rPr>
        <w:t>их</w:t>
      </w:r>
      <w:r w:rsidRPr="00505739">
        <w:rPr>
          <w:color w:val="222222"/>
        </w:rPr>
        <w:t xml:space="preserve"> групп;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при необходимости принимать участие в подготовке вопросов на заседание Комиссии;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содействовать реализации решений Комиссии;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регулярно информировать представляемые им областные объединения профсоюзов, областные объединения работодателей и Правительство Московской области о деятельности Комиссии, ходе реализации Регионального соглашения.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E1072D">
        <w:rPr>
          <w:color w:val="222222"/>
        </w:rPr>
        <w:t xml:space="preserve">6.3. Член Комиссии несет персональную ответственность </w:t>
      </w:r>
      <w:r w:rsidR="00E1072D" w:rsidRPr="00E1072D">
        <w:rPr>
          <w:color w:val="222222"/>
        </w:rPr>
        <w:t xml:space="preserve">за исполнение обязанностей </w:t>
      </w:r>
      <w:r w:rsidRPr="00E1072D">
        <w:rPr>
          <w:color w:val="222222"/>
        </w:rPr>
        <w:t xml:space="preserve">перед </w:t>
      </w:r>
      <w:r w:rsidR="00E1072D" w:rsidRPr="00E1072D">
        <w:rPr>
          <w:color w:val="222222"/>
        </w:rPr>
        <w:t>Комиссией, а</w:t>
      </w:r>
      <w:r w:rsidRPr="00E1072D">
        <w:rPr>
          <w:color w:val="222222"/>
        </w:rPr>
        <w:t xml:space="preserve"> </w:t>
      </w:r>
      <w:r w:rsidR="00E1072D" w:rsidRPr="00E1072D">
        <w:rPr>
          <w:color w:val="222222"/>
        </w:rPr>
        <w:t xml:space="preserve">также </w:t>
      </w:r>
      <w:r w:rsidRPr="00E1072D">
        <w:rPr>
          <w:color w:val="222222"/>
        </w:rPr>
        <w:t xml:space="preserve">непосредственно </w:t>
      </w:r>
      <w:r w:rsidR="00086B81" w:rsidRPr="00E1072D">
        <w:rPr>
          <w:color w:val="222222"/>
        </w:rPr>
        <w:t xml:space="preserve">перед </w:t>
      </w:r>
      <w:r w:rsidRPr="00E1072D">
        <w:rPr>
          <w:color w:val="222222"/>
        </w:rPr>
        <w:t>органами, уполномочившими</w:t>
      </w:r>
      <w:r w:rsidR="00E1072D" w:rsidRPr="00E1072D">
        <w:rPr>
          <w:color w:val="222222"/>
        </w:rPr>
        <w:t xml:space="preserve"> его</w:t>
      </w:r>
      <w:r w:rsidRPr="00E1072D">
        <w:rPr>
          <w:color w:val="222222"/>
        </w:rPr>
        <w:t xml:space="preserve"> представлять их интересы</w:t>
      </w:r>
      <w:r w:rsidR="00E1072D" w:rsidRPr="00E1072D">
        <w:rPr>
          <w:color w:val="222222"/>
        </w:rPr>
        <w:t xml:space="preserve"> в Комиссии</w:t>
      </w:r>
      <w:r w:rsidRPr="00E1072D">
        <w:rPr>
          <w:color w:val="222222"/>
        </w:rPr>
        <w:t>.</w:t>
      </w:r>
    </w:p>
    <w:p w:rsidR="00E603C5" w:rsidRPr="00505739" w:rsidRDefault="00E603C5" w:rsidP="00987437">
      <w:pPr>
        <w:pStyle w:val="a3"/>
        <w:shd w:val="clear" w:color="auto" w:fill="FFFFFF"/>
        <w:spacing w:before="0" w:after="0" w:afterAutospacing="0"/>
        <w:ind w:firstLine="709"/>
        <w:jc w:val="center"/>
        <w:textAlignment w:val="baseline"/>
        <w:rPr>
          <w:b/>
          <w:color w:val="222222"/>
        </w:rPr>
      </w:pPr>
      <w:r w:rsidRPr="00505739">
        <w:rPr>
          <w:b/>
          <w:color w:val="222222"/>
        </w:rPr>
        <w:t>7. Порядок подготовки и заключения региональных трехсторонних соглашений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7.1. Комиссия определяет сроки разработки проекта регионального соглашения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и его заключения. Координаторы сторон вправе уведомить через средства массовой информации и свой официальный сайт, работодателей, не являющихся членами объединений работодателей, участвующих в переговорах по разработке регионального трехстороннего соглашения, о начале коллективных переговоров и предложить им принять участие в подготовке проекта.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7.2. Каждая сторона на основе проведенных консультаций представляет в рабочую группу свои предложения к проекту регионального трехстороннего соглашения.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7.3. Рабочая группа проводит обсуждение и переговоры по достижению согласованных позиций по обязательствам регионального трехстороннего соглашения. С учетом достигнутых договоренностей, а также обязательств, принятых соглашениями вышестоящего уровня, формируется окончательный проект регионального трехстороннего соглашения.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7.4. При необходимости для разрешения разногласий отдельные обязательства регионального трехстороннего соглашения могут быть вынесены на совместное обсуждение Координатора Комиссии и координаторов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7.5. Подготовленный рабочей группой проект регионального трехстороннего соглашения выносится на рассмотрение заседания Комиссии.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 xml:space="preserve">7.6. Комиссия принимает решение об одобрении проекта соглашения и вынесения </w:t>
      </w:r>
      <w:r w:rsidR="00CE0246" w:rsidRPr="00505739">
        <w:rPr>
          <w:color w:val="222222"/>
        </w:rPr>
        <w:br/>
      </w:r>
      <w:r w:rsidRPr="00505739">
        <w:rPr>
          <w:color w:val="222222"/>
        </w:rPr>
        <w:t>его на подписание сторон.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05739">
        <w:rPr>
          <w:color w:val="222222"/>
        </w:rPr>
        <w:t>7.7. В целях развития регионального трехстороннего соглашения Комиссия вправе выносить соответствующие рекомендации по подготовке проектов и заключению областных отраслевых и территориальных соглашений.</w:t>
      </w: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22222"/>
          <w:bdr w:val="none" w:sz="0" w:space="0" w:color="auto" w:frame="1"/>
        </w:rPr>
      </w:pPr>
    </w:p>
    <w:p w:rsidR="00E603C5" w:rsidRPr="00505739" w:rsidRDefault="00E603C5" w:rsidP="003710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22222"/>
          <w:bdr w:val="none" w:sz="0" w:space="0" w:color="auto" w:frame="1"/>
        </w:rPr>
      </w:pPr>
    </w:p>
    <w:sectPr w:rsidR="00E603C5" w:rsidRPr="00505739" w:rsidSect="00D70C6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4"/>
    <w:rsid w:val="00015577"/>
    <w:rsid w:val="00026BA8"/>
    <w:rsid w:val="00050199"/>
    <w:rsid w:val="00075EB0"/>
    <w:rsid w:val="000837A0"/>
    <w:rsid w:val="00086B81"/>
    <w:rsid w:val="000907C3"/>
    <w:rsid w:val="00095C0E"/>
    <w:rsid w:val="000A6C04"/>
    <w:rsid w:val="000A6C46"/>
    <w:rsid w:val="000B5035"/>
    <w:rsid w:val="001002BF"/>
    <w:rsid w:val="00101BBD"/>
    <w:rsid w:val="001301A5"/>
    <w:rsid w:val="00130EFD"/>
    <w:rsid w:val="00131823"/>
    <w:rsid w:val="00156D28"/>
    <w:rsid w:val="00185617"/>
    <w:rsid w:val="002028C8"/>
    <w:rsid w:val="00250865"/>
    <w:rsid w:val="00257688"/>
    <w:rsid w:val="002606C1"/>
    <w:rsid w:val="00294D53"/>
    <w:rsid w:val="002E5DF8"/>
    <w:rsid w:val="002E7974"/>
    <w:rsid w:val="002E7C59"/>
    <w:rsid w:val="002F575D"/>
    <w:rsid w:val="00306537"/>
    <w:rsid w:val="00335D09"/>
    <w:rsid w:val="00343212"/>
    <w:rsid w:val="00360C0D"/>
    <w:rsid w:val="003710DF"/>
    <w:rsid w:val="003C45D7"/>
    <w:rsid w:val="003E6095"/>
    <w:rsid w:val="003F6AC2"/>
    <w:rsid w:val="00410B9C"/>
    <w:rsid w:val="00446AD1"/>
    <w:rsid w:val="00447FDF"/>
    <w:rsid w:val="004946AA"/>
    <w:rsid w:val="004E2052"/>
    <w:rsid w:val="004E668B"/>
    <w:rsid w:val="00505739"/>
    <w:rsid w:val="00560409"/>
    <w:rsid w:val="00567ECE"/>
    <w:rsid w:val="0058571B"/>
    <w:rsid w:val="005A7BF9"/>
    <w:rsid w:val="005E122E"/>
    <w:rsid w:val="00620312"/>
    <w:rsid w:val="00625588"/>
    <w:rsid w:val="006415F8"/>
    <w:rsid w:val="00670DB6"/>
    <w:rsid w:val="00675724"/>
    <w:rsid w:val="00685506"/>
    <w:rsid w:val="00690BA9"/>
    <w:rsid w:val="00695024"/>
    <w:rsid w:val="006A3B7B"/>
    <w:rsid w:val="006E46E1"/>
    <w:rsid w:val="006F06A7"/>
    <w:rsid w:val="0071635C"/>
    <w:rsid w:val="00733893"/>
    <w:rsid w:val="00750DD1"/>
    <w:rsid w:val="00756FC7"/>
    <w:rsid w:val="0076042C"/>
    <w:rsid w:val="007734C0"/>
    <w:rsid w:val="00776DEC"/>
    <w:rsid w:val="00781703"/>
    <w:rsid w:val="00784D3E"/>
    <w:rsid w:val="0079331B"/>
    <w:rsid w:val="007A6840"/>
    <w:rsid w:val="007B11CC"/>
    <w:rsid w:val="007B21BC"/>
    <w:rsid w:val="007C70BF"/>
    <w:rsid w:val="007E7495"/>
    <w:rsid w:val="007F236A"/>
    <w:rsid w:val="00811FD9"/>
    <w:rsid w:val="00823DC7"/>
    <w:rsid w:val="00866D17"/>
    <w:rsid w:val="0087710E"/>
    <w:rsid w:val="008843D1"/>
    <w:rsid w:val="008A73A3"/>
    <w:rsid w:val="008C3E61"/>
    <w:rsid w:val="008D118C"/>
    <w:rsid w:val="008D4524"/>
    <w:rsid w:val="008F44CA"/>
    <w:rsid w:val="00977879"/>
    <w:rsid w:val="009807AE"/>
    <w:rsid w:val="00987437"/>
    <w:rsid w:val="0099457F"/>
    <w:rsid w:val="0099513B"/>
    <w:rsid w:val="009B2D8E"/>
    <w:rsid w:val="009B5321"/>
    <w:rsid w:val="009C0C0F"/>
    <w:rsid w:val="009C325A"/>
    <w:rsid w:val="009E3F76"/>
    <w:rsid w:val="009F45B5"/>
    <w:rsid w:val="00A1229F"/>
    <w:rsid w:val="00A17354"/>
    <w:rsid w:val="00A2096C"/>
    <w:rsid w:val="00A34746"/>
    <w:rsid w:val="00A401C2"/>
    <w:rsid w:val="00A47054"/>
    <w:rsid w:val="00A60E20"/>
    <w:rsid w:val="00AF0D14"/>
    <w:rsid w:val="00B11A2D"/>
    <w:rsid w:val="00B5739D"/>
    <w:rsid w:val="00B67C44"/>
    <w:rsid w:val="00BF0122"/>
    <w:rsid w:val="00C405AA"/>
    <w:rsid w:val="00C7317F"/>
    <w:rsid w:val="00CB7FBE"/>
    <w:rsid w:val="00CD7D08"/>
    <w:rsid w:val="00CE0246"/>
    <w:rsid w:val="00D028F1"/>
    <w:rsid w:val="00D16233"/>
    <w:rsid w:val="00D314E4"/>
    <w:rsid w:val="00D417DD"/>
    <w:rsid w:val="00D56DD1"/>
    <w:rsid w:val="00D57E96"/>
    <w:rsid w:val="00D70C60"/>
    <w:rsid w:val="00D7790B"/>
    <w:rsid w:val="00DA4A35"/>
    <w:rsid w:val="00DC765B"/>
    <w:rsid w:val="00DD308D"/>
    <w:rsid w:val="00E1072D"/>
    <w:rsid w:val="00E24A81"/>
    <w:rsid w:val="00E60051"/>
    <w:rsid w:val="00E603C5"/>
    <w:rsid w:val="00E666CC"/>
    <w:rsid w:val="00E6730B"/>
    <w:rsid w:val="00EA471C"/>
    <w:rsid w:val="00F815D5"/>
    <w:rsid w:val="00F83C8B"/>
    <w:rsid w:val="00F971CD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2"/>
  </w:style>
  <w:style w:type="paragraph" w:styleId="1">
    <w:name w:val="heading 1"/>
    <w:basedOn w:val="a"/>
    <w:next w:val="a"/>
    <w:link w:val="10"/>
    <w:uiPriority w:val="9"/>
    <w:qFormat/>
    <w:rsid w:val="00E603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39D"/>
    <w:rPr>
      <w:b/>
      <w:bCs/>
    </w:rPr>
  </w:style>
  <w:style w:type="character" w:styleId="a5">
    <w:name w:val="Emphasis"/>
    <w:basedOn w:val="a0"/>
    <w:uiPriority w:val="20"/>
    <w:qFormat/>
    <w:rsid w:val="00B5739D"/>
    <w:rPr>
      <w:i/>
      <w:iCs/>
    </w:rPr>
  </w:style>
  <w:style w:type="paragraph" w:customStyle="1" w:styleId="ConsPlusNormal">
    <w:name w:val="ConsPlusNormal"/>
    <w:rsid w:val="0020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817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3C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E6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D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2"/>
  </w:style>
  <w:style w:type="paragraph" w:styleId="1">
    <w:name w:val="heading 1"/>
    <w:basedOn w:val="a"/>
    <w:next w:val="a"/>
    <w:link w:val="10"/>
    <w:uiPriority w:val="9"/>
    <w:qFormat/>
    <w:rsid w:val="00E603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39D"/>
    <w:rPr>
      <w:b/>
      <w:bCs/>
    </w:rPr>
  </w:style>
  <w:style w:type="character" w:styleId="a5">
    <w:name w:val="Emphasis"/>
    <w:basedOn w:val="a0"/>
    <w:uiPriority w:val="20"/>
    <w:qFormat/>
    <w:rsid w:val="00B5739D"/>
    <w:rPr>
      <w:i/>
      <w:iCs/>
    </w:rPr>
  </w:style>
  <w:style w:type="paragraph" w:customStyle="1" w:styleId="ConsPlusNormal">
    <w:name w:val="ConsPlusNormal"/>
    <w:rsid w:val="0020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817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3C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E6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1E15C037B82CEE2A258D3694261AD03780735CA0F1772B4D9823FBE7B441250E09BC0AE36723C2XAX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ZhitskiyAA</dc:creator>
  <cp:lastModifiedBy>Ольга Агаркова</cp:lastModifiedBy>
  <cp:revision>2</cp:revision>
  <cp:lastPrinted>2018-04-06T13:11:00Z</cp:lastPrinted>
  <dcterms:created xsi:type="dcterms:W3CDTF">2018-05-28T07:49:00Z</dcterms:created>
  <dcterms:modified xsi:type="dcterms:W3CDTF">2018-05-28T07:49:00Z</dcterms:modified>
</cp:coreProperties>
</file>