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30" w:rsidRPr="000F1EF3" w:rsidRDefault="00DB7A89" w:rsidP="001C215A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 w:rsidRPr="001C215A">
        <w:rPr>
          <w:rFonts w:ascii="Times New Roman" w:hAnsi="Times New Roman"/>
          <w:b/>
          <w:i/>
          <w:sz w:val="28"/>
          <w:szCs w:val="28"/>
        </w:rPr>
        <w:t>НАШ   ПЕРВОМАЙ.</w:t>
      </w:r>
    </w:p>
    <w:p w:rsidR="00F6608E" w:rsidRDefault="00DB7A89" w:rsidP="001C215A">
      <w:pPr>
        <w:jc w:val="both"/>
        <w:rPr>
          <w:rFonts w:ascii="Times New Roman" w:hAnsi="Times New Roman"/>
          <w:sz w:val="28"/>
          <w:szCs w:val="28"/>
        </w:rPr>
      </w:pPr>
      <w:r w:rsidRPr="001C215A">
        <w:rPr>
          <w:rFonts w:ascii="Times New Roman" w:hAnsi="Times New Roman"/>
          <w:sz w:val="28"/>
          <w:szCs w:val="28"/>
        </w:rPr>
        <w:t xml:space="preserve">       1 М</w:t>
      </w:r>
      <w:r>
        <w:rPr>
          <w:rFonts w:ascii="Times New Roman" w:hAnsi="Times New Roman"/>
          <w:sz w:val="28"/>
          <w:szCs w:val="28"/>
        </w:rPr>
        <w:t xml:space="preserve">ая  2018 года в День международной солидарности трудящихся </w:t>
      </w:r>
      <w:r w:rsidR="00F6608E">
        <w:rPr>
          <w:rFonts w:ascii="Times New Roman" w:hAnsi="Times New Roman"/>
          <w:sz w:val="28"/>
          <w:szCs w:val="28"/>
        </w:rPr>
        <w:t xml:space="preserve">в рядах демонстрации, прошедшей по Красной площади, было более 400 профсоюзных активистов Подмосковья. </w:t>
      </w:r>
    </w:p>
    <w:p w:rsidR="00D920D6" w:rsidRDefault="00F6608E" w:rsidP="001C21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например, </w:t>
      </w:r>
      <w:r w:rsidR="00DB7A89">
        <w:rPr>
          <w:rFonts w:ascii="Times New Roman" w:hAnsi="Times New Roman"/>
          <w:sz w:val="28"/>
          <w:szCs w:val="28"/>
        </w:rPr>
        <w:t>представители Межрегиональной организации в городе Москве и в Московской области</w:t>
      </w:r>
      <w:r w:rsidR="00DB7A89" w:rsidRPr="001C215A">
        <w:rPr>
          <w:rFonts w:ascii="Times New Roman" w:hAnsi="Times New Roman"/>
          <w:sz w:val="28"/>
          <w:szCs w:val="28"/>
        </w:rPr>
        <w:t xml:space="preserve">  </w:t>
      </w:r>
      <w:r w:rsidR="00DB7A89">
        <w:rPr>
          <w:rFonts w:ascii="Times New Roman" w:hAnsi="Times New Roman"/>
          <w:sz w:val="28"/>
          <w:szCs w:val="28"/>
        </w:rPr>
        <w:t xml:space="preserve">«Всероссийский </w:t>
      </w:r>
      <w:proofErr w:type="spellStart"/>
      <w:r w:rsidR="00DB7A89">
        <w:rPr>
          <w:rFonts w:ascii="Times New Roman" w:hAnsi="Times New Roman"/>
          <w:sz w:val="28"/>
          <w:szCs w:val="28"/>
        </w:rPr>
        <w:t>Электропрофсоюз</w:t>
      </w:r>
      <w:proofErr w:type="spellEnd"/>
      <w:r w:rsidR="00DB7A89">
        <w:rPr>
          <w:rFonts w:ascii="Times New Roman" w:hAnsi="Times New Roman"/>
          <w:sz w:val="28"/>
          <w:szCs w:val="28"/>
        </w:rPr>
        <w:t xml:space="preserve">» (далее - </w:t>
      </w:r>
      <w:r w:rsidR="00DB7A89" w:rsidRPr="001C215A">
        <w:rPr>
          <w:rFonts w:ascii="Times New Roman" w:hAnsi="Times New Roman"/>
          <w:sz w:val="28"/>
          <w:szCs w:val="28"/>
        </w:rPr>
        <w:t>МОМ и МО ВЭП</w:t>
      </w:r>
      <w:r w:rsidR="00DB7A89">
        <w:rPr>
          <w:rFonts w:ascii="Times New Roman" w:hAnsi="Times New Roman"/>
          <w:sz w:val="28"/>
          <w:szCs w:val="28"/>
        </w:rPr>
        <w:t>) приняли</w:t>
      </w:r>
      <w:r w:rsidR="00DB7A89" w:rsidRPr="001C215A">
        <w:rPr>
          <w:rFonts w:ascii="Times New Roman" w:hAnsi="Times New Roman"/>
          <w:sz w:val="28"/>
          <w:szCs w:val="28"/>
        </w:rPr>
        <w:t xml:space="preserve"> участие в торжественном   шествии   в городе   Москве   с  требованиями</w:t>
      </w:r>
      <w:r w:rsidR="00DB7A89">
        <w:rPr>
          <w:rFonts w:ascii="Times New Roman" w:hAnsi="Times New Roman"/>
          <w:sz w:val="28"/>
          <w:szCs w:val="28"/>
        </w:rPr>
        <w:t>, направленными на защиту</w:t>
      </w:r>
      <w:r w:rsidR="00DB7A89" w:rsidRPr="001C215A">
        <w:rPr>
          <w:rFonts w:ascii="Times New Roman" w:hAnsi="Times New Roman"/>
          <w:sz w:val="28"/>
          <w:szCs w:val="28"/>
        </w:rPr>
        <w:t xml:space="preserve"> социально-трудовых прав  и экономических интересов трудящихся.</w:t>
      </w:r>
      <w:r w:rsidR="00D920D6">
        <w:rPr>
          <w:rFonts w:ascii="Times New Roman" w:hAnsi="Times New Roman"/>
          <w:sz w:val="28"/>
          <w:szCs w:val="28"/>
        </w:rPr>
        <w:t xml:space="preserve">   </w:t>
      </w:r>
      <w:r w:rsidR="00D920D6" w:rsidRPr="00D920D6">
        <w:rPr>
          <w:rFonts w:ascii="Times New Roman" w:hAnsi="Times New Roman"/>
          <w:sz w:val="28"/>
          <w:szCs w:val="28"/>
        </w:rPr>
        <w:t>Активное участие приняли работники аппарата МОМ и МО ВЭП, профсоюзные активисты ППО «</w:t>
      </w:r>
      <w:proofErr w:type="spellStart"/>
      <w:r w:rsidR="00D920D6" w:rsidRPr="00D920D6">
        <w:rPr>
          <w:rFonts w:ascii="Times New Roman" w:hAnsi="Times New Roman"/>
          <w:sz w:val="28"/>
          <w:szCs w:val="28"/>
        </w:rPr>
        <w:t>Позит</w:t>
      </w:r>
      <w:proofErr w:type="spellEnd"/>
      <w:r w:rsidR="00D920D6" w:rsidRPr="00D920D6">
        <w:rPr>
          <w:rFonts w:ascii="Times New Roman" w:hAnsi="Times New Roman"/>
          <w:sz w:val="28"/>
          <w:szCs w:val="28"/>
        </w:rPr>
        <w:t>», ППО  «Северные сети» ПАО МОЭСК, ППО «</w:t>
      </w:r>
      <w:proofErr w:type="spellStart"/>
      <w:r w:rsidR="00D920D6" w:rsidRPr="00D920D6">
        <w:rPr>
          <w:rFonts w:ascii="Times New Roman" w:hAnsi="Times New Roman"/>
          <w:sz w:val="28"/>
          <w:szCs w:val="28"/>
        </w:rPr>
        <w:t>Электроизолит</w:t>
      </w:r>
      <w:proofErr w:type="spellEnd"/>
      <w:r w:rsidR="00D920D6" w:rsidRPr="00D920D6">
        <w:rPr>
          <w:rFonts w:ascii="Times New Roman" w:hAnsi="Times New Roman"/>
          <w:sz w:val="28"/>
          <w:szCs w:val="28"/>
        </w:rPr>
        <w:t xml:space="preserve">». Они вместе с детьми, семьями с цветами пришли на шествие, выразив свою солидарность с людьми  труда. Было радостно видеть людей с прекрасным настроением и огромным </w:t>
      </w:r>
      <w:proofErr w:type="gramStart"/>
      <w:r w:rsidR="00D920D6" w:rsidRPr="00D920D6">
        <w:rPr>
          <w:rFonts w:ascii="Times New Roman" w:hAnsi="Times New Roman"/>
          <w:sz w:val="28"/>
          <w:szCs w:val="28"/>
        </w:rPr>
        <w:t>позитивом</w:t>
      </w:r>
      <w:proofErr w:type="gramEnd"/>
      <w:r w:rsidR="00D920D6" w:rsidRPr="00D920D6">
        <w:rPr>
          <w:rFonts w:ascii="Times New Roman" w:hAnsi="Times New Roman"/>
          <w:sz w:val="28"/>
          <w:szCs w:val="28"/>
        </w:rPr>
        <w:t xml:space="preserve">  и</w:t>
      </w:r>
      <w:r w:rsidR="00D920D6">
        <w:rPr>
          <w:rFonts w:ascii="Times New Roman" w:hAnsi="Times New Roman"/>
          <w:sz w:val="28"/>
          <w:szCs w:val="28"/>
        </w:rPr>
        <w:t xml:space="preserve"> чувствовалась гордость  за </w:t>
      </w:r>
      <w:r w:rsidR="00D920D6" w:rsidRPr="00D920D6">
        <w:rPr>
          <w:rFonts w:ascii="Times New Roman" w:hAnsi="Times New Roman"/>
          <w:sz w:val="28"/>
          <w:szCs w:val="28"/>
        </w:rPr>
        <w:t>ПРОФСОЮЗ</w:t>
      </w:r>
      <w:r w:rsidR="00D920D6">
        <w:rPr>
          <w:rFonts w:ascii="Times New Roman" w:hAnsi="Times New Roman"/>
          <w:sz w:val="28"/>
          <w:szCs w:val="28"/>
        </w:rPr>
        <w:t>!</w:t>
      </w:r>
    </w:p>
    <w:p w:rsidR="00DB7A89" w:rsidRPr="00686FD6" w:rsidRDefault="00D920D6" w:rsidP="001C21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Pr="00D92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вместе с едиными требованиями в составе колонны шли медики и учителя,  инженеры и дорожники, металлурги и </w:t>
      </w:r>
      <w:proofErr w:type="spellStart"/>
      <w:r>
        <w:rPr>
          <w:rFonts w:ascii="Times New Roman" w:hAnsi="Times New Roman"/>
          <w:sz w:val="28"/>
          <w:szCs w:val="28"/>
        </w:rPr>
        <w:t>радиоэлектронщики</w:t>
      </w:r>
      <w:proofErr w:type="spellEnd"/>
      <w:r>
        <w:rPr>
          <w:rFonts w:ascii="Times New Roman" w:hAnsi="Times New Roman"/>
          <w:sz w:val="28"/>
          <w:szCs w:val="28"/>
        </w:rPr>
        <w:t>, работники госучреждений и торговли.</w:t>
      </w:r>
    </w:p>
    <w:p w:rsidR="00686FD6" w:rsidRPr="00686FD6" w:rsidRDefault="00686FD6" w:rsidP="001C215A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62575" cy="2724150"/>
            <wp:effectExtent l="0" t="0" r="9525" b="0"/>
            <wp:docPr id="1" name="Рисунок 1" descr="C:\Users\Ольга Агаркова\AppData\Local\Microsoft\Windows\INetCache\Content.Word\02344A9F-FD19-43BE-8A14-0DB0DD63D8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гаркова\AppData\Local\Microsoft\Windows\INetCache\Content.Word\02344A9F-FD19-43BE-8A14-0DB0DD63D8D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EF3" w:rsidRPr="000F1EF3">
        <w:t xml:space="preserve"> </w:t>
      </w:r>
    </w:p>
    <w:p w:rsidR="000F1EF3" w:rsidRPr="001C215A" w:rsidRDefault="00DB7A89" w:rsidP="00B66877">
      <w:pPr>
        <w:jc w:val="both"/>
        <w:rPr>
          <w:rFonts w:ascii="Times New Roman" w:hAnsi="Times New Roman"/>
          <w:sz w:val="28"/>
          <w:szCs w:val="28"/>
        </w:rPr>
      </w:pPr>
      <w:r w:rsidRPr="001C215A">
        <w:rPr>
          <w:rFonts w:ascii="Times New Roman" w:hAnsi="Times New Roman"/>
          <w:sz w:val="28"/>
          <w:szCs w:val="28"/>
        </w:rPr>
        <w:t xml:space="preserve">        Проведение первомайской акции профсоюзов в Международный день солидарности трудящихся было принято  Общероссийским союзом «Федерация Независимых Профсоюзов России».</w:t>
      </w:r>
    </w:p>
    <w:p w:rsidR="00DB7A89" w:rsidRPr="001C215A" w:rsidRDefault="00DB7A89" w:rsidP="001C21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C215A">
        <w:rPr>
          <w:rFonts w:ascii="Times New Roman" w:hAnsi="Times New Roman"/>
          <w:sz w:val="28"/>
          <w:szCs w:val="28"/>
        </w:rPr>
        <w:t xml:space="preserve">Первомай – это   символ  единства   и    солидарности  трудящихся, несущим   с собой      надежды на  обновление,  лучшую  жизнь, достойное будущее.  Уже  не первый год  </w:t>
      </w:r>
      <w:r>
        <w:rPr>
          <w:rFonts w:ascii="Times New Roman" w:hAnsi="Times New Roman"/>
          <w:sz w:val="28"/>
          <w:szCs w:val="28"/>
        </w:rPr>
        <w:t xml:space="preserve">самая массовая </w:t>
      </w:r>
      <w:r w:rsidRPr="001C215A">
        <w:rPr>
          <w:rFonts w:ascii="Times New Roman" w:hAnsi="Times New Roman"/>
          <w:sz w:val="28"/>
          <w:szCs w:val="28"/>
        </w:rPr>
        <w:t>Первомайская  демонстрац</w:t>
      </w:r>
      <w:r>
        <w:rPr>
          <w:rFonts w:ascii="Times New Roman" w:hAnsi="Times New Roman"/>
          <w:sz w:val="28"/>
          <w:szCs w:val="28"/>
        </w:rPr>
        <w:t>ия  проходит на Красной Площади</w:t>
      </w:r>
      <w:r w:rsidRPr="001C215A">
        <w:rPr>
          <w:rFonts w:ascii="Times New Roman" w:hAnsi="Times New Roman"/>
          <w:sz w:val="28"/>
          <w:szCs w:val="28"/>
        </w:rPr>
        <w:t xml:space="preserve">, главной площади страны, под стенами древнего Кремля. Этот весенний праздник вначале встретил нас небольшим </w:t>
      </w:r>
      <w:r w:rsidRPr="001C215A">
        <w:rPr>
          <w:rFonts w:ascii="Times New Roman" w:hAnsi="Times New Roman"/>
          <w:sz w:val="28"/>
          <w:szCs w:val="28"/>
        </w:rPr>
        <w:lastRenderedPageBreak/>
        <w:t>дождём, но вскоре наполнил солнечным светом и теплом. А вокруг, празднично убранные колонны людей с транспарантами, флагами, воздушными шарами, с лозунгами, которые понятны любому рабочему человеку</w:t>
      </w:r>
      <w:r>
        <w:rPr>
          <w:rFonts w:ascii="Times New Roman" w:hAnsi="Times New Roman"/>
          <w:sz w:val="28"/>
          <w:szCs w:val="28"/>
        </w:rPr>
        <w:t xml:space="preserve"> и как никогда актуальны</w:t>
      </w:r>
      <w:r w:rsidRPr="001C215A">
        <w:rPr>
          <w:rFonts w:ascii="Times New Roman" w:hAnsi="Times New Roman"/>
          <w:sz w:val="28"/>
          <w:szCs w:val="28"/>
        </w:rPr>
        <w:t>:</w:t>
      </w:r>
    </w:p>
    <w:p w:rsidR="00DB7A89" w:rsidRPr="001C215A" w:rsidRDefault="00DB7A89" w:rsidP="00B668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15A">
        <w:rPr>
          <w:rFonts w:ascii="Times New Roman" w:hAnsi="Times New Roman"/>
          <w:sz w:val="28"/>
          <w:szCs w:val="28"/>
        </w:rPr>
        <w:t>«Достойная зарплата – достойная пенсия!»,</w:t>
      </w:r>
    </w:p>
    <w:p w:rsidR="00DB7A89" w:rsidRPr="001C215A" w:rsidRDefault="00DB7A89" w:rsidP="00B668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15A">
        <w:rPr>
          <w:rFonts w:ascii="Times New Roman" w:hAnsi="Times New Roman"/>
          <w:sz w:val="28"/>
          <w:szCs w:val="28"/>
        </w:rPr>
        <w:t>«Государственная поддержка реальному производству</w:t>
      </w:r>
      <w:r>
        <w:rPr>
          <w:rFonts w:ascii="Times New Roman" w:hAnsi="Times New Roman"/>
          <w:sz w:val="28"/>
          <w:szCs w:val="28"/>
        </w:rPr>
        <w:t>!</w:t>
      </w:r>
      <w:r w:rsidRPr="001C215A">
        <w:rPr>
          <w:rFonts w:ascii="Times New Roman" w:hAnsi="Times New Roman"/>
          <w:sz w:val="28"/>
          <w:szCs w:val="28"/>
        </w:rPr>
        <w:t>»,</w:t>
      </w:r>
    </w:p>
    <w:p w:rsidR="00DB7A89" w:rsidRPr="001C215A" w:rsidRDefault="00DB7A89" w:rsidP="00B668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15A">
        <w:rPr>
          <w:rFonts w:ascii="Times New Roman" w:hAnsi="Times New Roman"/>
          <w:sz w:val="28"/>
          <w:szCs w:val="28"/>
        </w:rPr>
        <w:t>«Достойный труд – залог экономического прорыва</w:t>
      </w:r>
      <w:r>
        <w:rPr>
          <w:rFonts w:ascii="Times New Roman" w:hAnsi="Times New Roman"/>
          <w:sz w:val="28"/>
          <w:szCs w:val="28"/>
        </w:rPr>
        <w:t>!</w:t>
      </w:r>
      <w:r w:rsidRPr="001C215A">
        <w:rPr>
          <w:rFonts w:ascii="Times New Roman" w:hAnsi="Times New Roman"/>
          <w:sz w:val="28"/>
          <w:szCs w:val="28"/>
        </w:rPr>
        <w:t>»,</w:t>
      </w:r>
    </w:p>
    <w:p w:rsidR="00DB7A89" w:rsidRPr="001C215A" w:rsidRDefault="00DB7A89" w:rsidP="00B668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15A">
        <w:rPr>
          <w:rFonts w:ascii="Times New Roman" w:hAnsi="Times New Roman"/>
          <w:sz w:val="28"/>
          <w:szCs w:val="28"/>
        </w:rPr>
        <w:t>«Пока мы едины – мы непобедимы!»,</w:t>
      </w:r>
    </w:p>
    <w:p w:rsidR="00DB7A89" w:rsidRPr="001C215A" w:rsidRDefault="00DB7A89" w:rsidP="00B668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«Профсоюз</w:t>
      </w:r>
      <w:r w:rsidRPr="001C215A">
        <w:rPr>
          <w:rFonts w:ascii="Times New Roman" w:hAnsi="Times New Roman"/>
          <w:sz w:val="28"/>
          <w:szCs w:val="28"/>
        </w:rPr>
        <w:t xml:space="preserve"> – основа гражданского общества</w:t>
      </w:r>
      <w:r>
        <w:rPr>
          <w:rFonts w:ascii="Times New Roman" w:hAnsi="Times New Roman"/>
          <w:sz w:val="28"/>
          <w:szCs w:val="28"/>
        </w:rPr>
        <w:t>!</w:t>
      </w:r>
      <w:r w:rsidRPr="001C215A">
        <w:rPr>
          <w:rFonts w:ascii="Times New Roman" w:hAnsi="Times New Roman"/>
          <w:sz w:val="28"/>
          <w:szCs w:val="28"/>
        </w:rPr>
        <w:t>»,</w:t>
      </w:r>
    </w:p>
    <w:p w:rsidR="00DB7A89" w:rsidRPr="001C215A" w:rsidRDefault="00DB7A89" w:rsidP="00B668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15A">
        <w:rPr>
          <w:rFonts w:ascii="Times New Roman" w:hAnsi="Times New Roman"/>
          <w:sz w:val="28"/>
          <w:szCs w:val="28"/>
        </w:rPr>
        <w:t>«Растёт квартплата – должна расти зарплата</w:t>
      </w:r>
      <w:r>
        <w:rPr>
          <w:rFonts w:ascii="Times New Roman" w:hAnsi="Times New Roman"/>
          <w:sz w:val="28"/>
          <w:szCs w:val="28"/>
        </w:rPr>
        <w:t>!</w:t>
      </w:r>
      <w:r w:rsidRPr="001C215A">
        <w:rPr>
          <w:rFonts w:ascii="Times New Roman" w:hAnsi="Times New Roman"/>
          <w:sz w:val="28"/>
          <w:szCs w:val="28"/>
        </w:rPr>
        <w:t>»,</w:t>
      </w:r>
    </w:p>
    <w:p w:rsidR="00DB7A89" w:rsidRDefault="00DB7A89" w:rsidP="00B668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15A">
        <w:rPr>
          <w:rFonts w:ascii="Times New Roman" w:hAnsi="Times New Roman"/>
          <w:sz w:val="28"/>
          <w:szCs w:val="28"/>
        </w:rPr>
        <w:t>«Май трудовой! Май победный!»</w:t>
      </w:r>
      <w:r>
        <w:rPr>
          <w:rFonts w:ascii="Times New Roman" w:hAnsi="Times New Roman"/>
          <w:sz w:val="28"/>
          <w:szCs w:val="28"/>
        </w:rPr>
        <w:t>,</w:t>
      </w:r>
      <w:r w:rsidRPr="001C215A">
        <w:rPr>
          <w:rFonts w:ascii="Times New Roman" w:hAnsi="Times New Roman"/>
          <w:sz w:val="28"/>
          <w:szCs w:val="28"/>
        </w:rPr>
        <w:t xml:space="preserve"> </w:t>
      </w:r>
    </w:p>
    <w:p w:rsidR="00DB7A89" w:rsidRDefault="00DB7A89" w:rsidP="00B668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«Молодежь без работы – Россия без будущего!».</w:t>
      </w:r>
    </w:p>
    <w:p w:rsidR="000F1EF3" w:rsidRDefault="000F1EF3" w:rsidP="00B66877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05250" cy="5200650"/>
            <wp:effectExtent l="0" t="0" r="0" b="0"/>
            <wp:docPr id="8" name="Рисунок 8" descr="C:\Users\Ольга Агаркова\AppData\Local\Microsoft\Windows\INetCache\Content.Word\IMG_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льга Агаркова\AppData\Local\Microsoft\Windows\INetCache\Content.Word\IMG_23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098" w:rsidRPr="009F6830" w:rsidRDefault="00F93098" w:rsidP="00B668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969767"/>
            <wp:effectExtent l="0" t="0" r="3175" b="2540"/>
            <wp:docPr id="2" name="Рисунок 2" descr="C:\Users\Ольга Агаркова\AppData\Local\Microsoft\Windows\INetCache\Content.Word\untitle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Агаркова\AppData\Local\Microsoft\Windows\INetCache\Content.Word\untitled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89" w:rsidRPr="001C215A" w:rsidRDefault="00CC41BA" w:rsidP="001C21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сила в ЕДИНСТВЕ!</w:t>
      </w:r>
    </w:p>
    <w:p w:rsidR="00DB7A89" w:rsidRPr="001C215A" w:rsidRDefault="006B4FFA" w:rsidP="001C21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Pr="006B4FFA">
        <w:rPr>
          <w:rFonts w:ascii="Times New Roman" w:hAnsi="Times New Roman"/>
          <w:sz w:val="28"/>
          <w:szCs w:val="28"/>
        </w:rPr>
        <w:t>рг. отдел МОМ и МО ВЭП</w:t>
      </w:r>
    </w:p>
    <w:p w:rsidR="00DB7A89" w:rsidRDefault="000F1EF3" w:rsidP="001C215A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00650" cy="3905250"/>
            <wp:effectExtent l="0" t="0" r="0" b="0"/>
            <wp:docPr id="4" name="Рисунок 4" descr="C:\Users\Ольга Агаркова\AppData\Local\Microsoft\Windows\INetCache\Content.Word\IMG_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 Агаркова\AppData\Local\Microsoft\Windows\INetCache\Content.Word\IMG_23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EF3" w:rsidRDefault="000F1EF3" w:rsidP="001C215A">
      <w:pPr>
        <w:jc w:val="both"/>
        <w:rPr>
          <w:rFonts w:ascii="Times New Roman" w:hAnsi="Times New Roman"/>
          <w:sz w:val="28"/>
          <w:szCs w:val="28"/>
        </w:rPr>
      </w:pPr>
    </w:p>
    <w:p w:rsidR="000F1EF3" w:rsidRPr="001C215A" w:rsidRDefault="000F1EF3" w:rsidP="001C215A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00650" cy="3905250"/>
            <wp:effectExtent l="0" t="0" r="0" b="0"/>
            <wp:docPr id="5" name="Рисунок 5" descr="C:\Users\Ольга Агаркова\AppData\Local\Microsoft\Windows\INetCache\Content.Word\IMG_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 Агаркова\AppData\Local\Microsoft\Windows\INetCache\Content.Word\IMG_23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EF3" w:rsidRPr="001C215A" w:rsidSect="00CF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6B"/>
    <w:rsid w:val="000F1EF3"/>
    <w:rsid w:val="00114E0C"/>
    <w:rsid w:val="00131E97"/>
    <w:rsid w:val="001C215A"/>
    <w:rsid w:val="001D3B1E"/>
    <w:rsid w:val="002F18B3"/>
    <w:rsid w:val="0053106B"/>
    <w:rsid w:val="00620458"/>
    <w:rsid w:val="00686FD6"/>
    <w:rsid w:val="006B4FFA"/>
    <w:rsid w:val="006E13DB"/>
    <w:rsid w:val="008C09D2"/>
    <w:rsid w:val="008F1C15"/>
    <w:rsid w:val="009638C4"/>
    <w:rsid w:val="00970FAC"/>
    <w:rsid w:val="009F6830"/>
    <w:rsid w:val="00B66877"/>
    <w:rsid w:val="00C65B11"/>
    <w:rsid w:val="00CA5858"/>
    <w:rsid w:val="00CA58F9"/>
    <w:rsid w:val="00CC41BA"/>
    <w:rsid w:val="00CF1C19"/>
    <w:rsid w:val="00D539C8"/>
    <w:rsid w:val="00D920D6"/>
    <w:rsid w:val="00DB7A89"/>
    <w:rsid w:val="00DF5AAF"/>
    <w:rsid w:val="00F0478C"/>
    <w:rsid w:val="00F44C8C"/>
    <w:rsid w:val="00F6608E"/>
    <w:rsid w:val="00F861A3"/>
    <w:rsid w:val="00F93098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1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4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1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4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Наталья Геннадьевна</dc:creator>
  <cp:lastModifiedBy>Ольга Агаркова</cp:lastModifiedBy>
  <cp:revision>11</cp:revision>
  <cp:lastPrinted>2018-05-31T06:35:00Z</cp:lastPrinted>
  <dcterms:created xsi:type="dcterms:W3CDTF">2018-05-10T06:24:00Z</dcterms:created>
  <dcterms:modified xsi:type="dcterms:W3CDTF">2018-05-11T05:59:00Z</dcterms:modified>
</cp:coreProperties>
</file>