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83" w:rsidRDefault="00480183" w:rsidP="0028194D">
      <w:pPr>
        <w:ind w:firstLine="0"/>
        <w:jc w:val="both"/>
      </w:pPr>
      <w:bookmarkStart w:id="0" w:name="_GoBack"/>
      <w:bookmarkEnd w:id="0"/>
    </w:p>
    <w:p w:rsidR="00480183" w:rsidRDefault="00480183" w:rsidP="00480183">
      <w:pPr>
        <w:pStyle w:val="a3"/>
        <w:shd w:val="clear" w:color="auto" w:fill="FFFFFF"/>
        <w:spacing w:before="0" w:beforeAutospacing="0" w:after="240" w:afterAutospacing="0" w:line="276" w:lineRule="auto"/>
        <w:ind w:left="-426" w:right="-143" w:firstLine="24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Кто урезонит Минтруд?</w:t>
      </w:r>
    </w:p>
    <w:p w:rsidR="00480183" w:rsidRDefault="00CE44B8" w:rsidP="005D1399">
      <w:pPr>
        <w:spacing w:line="276" w:lineRule="auto"/>
        <w:ind w:right="-143" w:firstLine="1135"/>
        <w:jc w:val="both"/>
        <w:rPr>
          <w:rFonts w:cs="Times New Roman"/>
          <w:sz w:val="26"/>
          <w:szCs w:val="26"/>
        </w:rPr>
      </w:pPr>
      <w:r>
        <w:t>На информационно-правовых порталах</w:t>
      </w:r>
      <w:r>
        <w:rPr>
          <w:rFonts w:cs="Times New Roman"/>
          <w:sz w:val="26"/>
          <w:szCs w:val="26"/>
        </w:rPr>
        <w:t xml:space="preserve"> распространены </w:t>
      </w:r>
      <w:r>
        <w:t>письма Минтруда России</w:t>
      </w:r>
      <w:r w:rsidR="00AF1396">
        <w:t>,</w:t>
      </w:r>
      <w:r>
        <w:t xml:space="preserve"> согласно которым «трудовое законодательство допускает установление окладов (тарифных ставок) как составных частей заработной платы работников в размере меньше мин</w:t>
      </w:r>
      <w:r w:rsidR="005D1399">
        <w:t xml:space="preserve">имального </w:t>
      </w:r>
      <w:proofErr w:type="gramStart"/>
      <w:r w:rsidR="005D1399">
        <w:t>размера оплаты труда</w:t>
      </w:r>
      <w:proofErr w:type="gramEnd"/>
      <w:r w:rsidR="005D1399">
        <w:t>»</w:t>
      </w:r>
    </w:p>
    <w:p w:rsidR="00480183" w:rsidRDefault="00480183" w:rsidP="005D1399">
      <w:pPr>
        <w:spacing w:line="276" w:lineRule="auto"/>
        <w:ind w:right="-143" w:firstLine="708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b/>
          <w:i/>
          <w:color w:val="222222"/>
          <w:sz w:val="26"/>
          <w:szCs w:val="26"/>
          <w:lang w:eastAsia="ru-RU"/>
        </w:rPr>
        <w:t>Комментирует секретарь ФНПР Николай Гладков:</w:t>
      </w:r>
    </w:p>
    <w:p w:rsidR="00480183" w:rsidRDefault="00480183" w:rsidP="00CE44B8">
      <w:pPr>
        <w:ind w:firstLine="0"/>
        <w:jc w:val="both"/>
      </w:pPr>
    </w:p>
    <w:p w:rsidR="006635C0" w:rsidRDefault="00CE44B8" w:rsidP="00CE44B8">
      <w:pPr>
        <w:jc w:val="both"/>
      </w:pPr>
      <w:r>
        <w:t xml:space="preserve">ФНПР </w:t>
      </w:r>
      <w:r w:rsidR="00BB5BEC">
        <w:t>с</w:t>
      </w:r>
      <w:r>
        <w:t>читает</w:t>
      </w:r>
      <w:r w:rsidR="005D1399">
        <w:t xml:space="preserve"> данную позицию Министерства труда и социальной защиты РФ </w:t>
      </w:r>
      <w:r w:rsidR="003E536C">
        <w:t xml:space="preserve"> России намеренно искаженной и вводящей </w:t>
      </w:r>
      <w:proofErr w:type="spellStart"/>
      <w:r w:rsidR="003E536C">
        <w:t>правоприменителей</w:t>
      </w:r>
      <w:proofErr w:type="spellEnd"/>
      <w:r w:rsidR="003E536C">
        <w:t xml:space="preserve"> в заблуждение. Минтрудом России не учтены правовые позиции Конституционного Суда РФ, изложенные в </w:t>
      </w:r>
      <w:r>
        <w:t>Постановлении</w:t>
      </w:r>
      <w:r w:rsidR="003E536C">
        <w:t xml:space="preserve"> от 7 декабря 2017 года № 38-П.</w:t>
      </w:r>
    </w:p>
    <w:p w:rsidR="003E536C" w:rsidRDefault="00CE44B8" w:rsidP="00CE44B8">
      <w:pPr>
        <w:jc w:val="both"/>
      </w:pPr>
      <w:r>
        <w:t xml:space="preserve"> </w:t>
      </w:r>
      <w:r w:rsidR="003E536C">
        <w:t xml:space="preserve">Конституционный Суд </w:t>
      </w:r>
      <w:r w:rsidR="006635C0">
        <w:t>неоднократно констатировал</w:t>
      </w:r>
      <w:r w:rsidR="003E536C">
        <w:t xml:space="preserve">, что </w:t>
      </w:r>
      <w:r w:rsidR="005D1399">
        <w:t xml:space="preserve">минимальный </w:t>
      </w:r>
      <w:proofErr w:type="gramStart"/>
      <w:r w:rsidR="005D1399">
        <w:t>размер оплаты труда</w:t>
      </w:r>
      <w:proofErr w:type="gramEnd"/>
      <w:r w:rsidR="005D1399">
        <w:t xml:space="preserve"> (</w:t>
      </w:r>
      <w:r w:rsidR="003E536C">
        <w:t>МРОТ</w:t>
      </w:r>
      <w:r w:rsidR="005D1399">
        <w:t>)</w:t>
      </w:r>
      <w:r w:rsidR="003E536C">
        <w:t xml:space="preserve"> по своей конституционно-правовой природе предназначен для установления того минимума денежных средств, который должен быть гарантирован работнику в качестве вознаграждения за выполнение именно трудовых обязанностей. Иными словами, по своей правовой природе МРОТ является не чем иным, как минимал</w:t>
      </w:r>
      <w:r w:rsidR="006635C0">
        <w:t>ьно допустимой нижней планкой</w:t>
      </w:r>
      <w:r w:rsidR="003E536C">
        <w:t xml:space="preserve"> вознаграждения за труд, устанавливаемой специальным федеральным законом. </w:t>
      </w:r>
    </w:p>
    <w:p w:rsidR="003E536C" w:rsidRDefault="003E536C" w:rsidP="003E536C">
      <w:pPr>
        <w:jc w:val="both"/>
      </w:pPr>
      <w:r>
        <w:t xml:space="preserve">В письмах Минтруда России </w:t>
      </w:r>
      <w:r w:rsidR="006635C0">
        <w:t xml:space="preserve">допущена </w:t>
      </w:r>
      <w:r>
        <w:t xml:space="preserve">подмена понятий: </w:t>
      </w:r>
      <w:r w:rsidR="006635C0">
        <w:t>структуры</w:t>
      </w:r>
      <w:r>
        <w:t xml:space="preserve"> заработной платы и систем оплаты труда. Вознаграждение за труд как основная составляющая в структуре зарплаты выражено в виде тарифных ставок и окладов в системе оплаты труда. Поскольку </w:t>
      </w:r>
      <w:r w:rsidR="006635C0">
        <w:t xml:space="preserve">в </w:t>
      </w:r>
      <w:r>
        <w:t xml:space="preserve">Конституции РФ провозглашено право каждого на </w:t>
      </w:r>
      <w:r w:rsidR="0092644A">
        <w:t xml:space="preserve">вознаграждение за </w:t>
      </w:r>
      <w:proofErr w:type="gramStart"/>
      <w:r>
        <w:t>труд</w:t>
      </w:r>
      <w:proofErr w:type="gramEnd"/>
      <w:r>
        <w:t xml:space="preserve"> без какой бы то ни было дискриминации и не ниже установленного федеральным законом МРОТ, совершенно очевидно, что и размеры тарифных ставок и окладов н</w:t>
      </w:r>
      <w:r w:rsidR="006635C0">
        <w:t>е могут быть ниже величины МРОТ.  Т</w:t>
      </w:r>
      <w:r>
        <w:t>о есть</w:t>
      </w:r>
      <w:r w:rsidR="006635C0">
        <w:t xml:space="preserve">, на сегодняшний день, </w:t>
      </w:r>
      <w:r>
        <w:t xml:space="preserve"> 11 163 рублей в месяц.</w:t>
      </w:r>
    </w:p>
    <w:p w:rsidR="0028194D" w:rsidRDefault="006635C0" w:rsidP="0028194D">
      <w:pPr>
        <w:jc w:val="both"/>
      </w:pPr>
      <w:r>
        <w:t>О</w:t>
      </w:r>
      <w:r w:rsidR="00E61D51">
        <w:t xml:space="preserve">бращает на себя внимание, что хотя </w:t>
      </w:r>
      <w:r w:rsidR="00CE44B8">
        <w:t>указанные документы</w:t>
      </w:r>
      <w:r w:rsidR="00E61D51">
        <w:t xml:space="preserve"> Минтруда не </w:t>
      </w:r>
      <w:r w:rsidR="005D1399" w:rsidRPr="005D1399">
        <w:t xml:space="preserve">являются </w:t>
      </w:r>
      <w:proofErr w:type="gramStart"/>
      <w:r w:rsidR="005D1399">
        <w:t>обязательными к исполнению</w:t>
      </w:r>
      <w:proofErr w:type="gramEnd"/>
      <w:r w:rsidR="005D1399">
        <w:t xml:space="preserve"> </w:t>
      </w:r>
      <w:r w:rsidR="00E61D51">
        <w:t xml:space="preserve">нормативно-правовыми актами, </w:t>
      </w:r>
      <w:r w:rsidR="005D1399">
        <w:t xml:space="preserve">тем не менее, </w:t>
      </w:r>
      <w:r>
        <w:t xml:space="preserve">они охотно </w:t>
      </w:r>
      <w:r w:rsidR="00E61D51">
        <w:t xml:space="preserve">используются иными госорганами. Например, Федеральная налоговая служба РФ </w:t>
      </w:r>
      <w:r>
        <w:t xml:space="preserve">уже </w:t>
      </w:r>
      <w:r w:rsidR="00E61D51">
        <w:t xml:space="preserve">направила их для использования в работе </w:t>
      </w:r>
      <w:r w:rsidR="005D1399">
        <w:t xml:space="preserve">своих </w:t>
      </w:r>
      <w:r w:rsidR="00E61D51">
        <w:t>подведомственных налоговых инспекций.</w:t>
      </w:r>
      <w:r w:rsidR="00CE44B8">
        <w:t xml:space="preserve"> Вот так на прак</w:t>
      </w:r>
      <w:r w:rsidR="00E61D51">
        <w:t>тике «исполняются»</w:t>
      </w:r>
      <w:r>
        <w:t xml:space="preserve"> </w:t>
      </w:r>
      <w:r w:rsidR="00CE44B8">
        <w:t>решения Конституционного суда РФ</w:t>
      </w:r>
      <w:r>
        <w:t>.</w:t>
      </w:r>
      <w:r w:rsidR="0028194D">
        <w:t xml:space="preserve"> </w:t>
      </w:r>
    </w:p>
    <w:p w:rsidR="00625306" w:rsidRDefault="0028194D" w:rsidP="0028194D">
      <w:pPr>
        <w:jc w:val="both"/>
      </w:pPr>
      <w:r>
        <w:t xml:space="preserve">Как урезонить Минтруд?  </w:t>
      </w:r>
      <w:r w:rsidRPr="0028194D">
        <w:t>В Ф</w:t>
      </w:r>
      <w:r>
        <w:t xml:space="preserve">НПР </w:t>
      </w:r>
      <w:r w:rsidRPr="0028194D">
        <w:t>разработан законопроект, который в свете реализации соответствующих положений Постановлени</w:t>
      </w:r>
      <w:r w:rsidR="005D1399">
        <w:t xml:space="preserve">я Конституционного суда будет </w:t>
      </w:r>
      <w:r w:rsidRPr="0028194D">
        <w:t>внесен в Государственную Думу депутатами межфракционной группы «Солидарность</w:t>
      </w:r>
      <w:r>
        <w:t xml:space="preserve">» с целью закрепления соответствующих изменений в Трудовом </w:t>
      </w:r>
      <w:r w:rsidRPr="0028194D">
        <w:t>кодекс</w:t>
      </w:r>
      <w:r>
        <w:t>е</w:t>
      </w:r>
      <w:r w:rsidRPr="0028194D">
        <w:t xml:space="preserve"> РФ.</w:t>
      </w:r>
    </w:p>
    <w:p w:rsidR="00820828" w:rsidRDefault="00820828" w:rsidP="005D1399">
      <w:pPr>
        <w:ind w:firstLine="0"/>
        <w:jc w:val="both"/>
      </w:pPr>
    </w:p>
    <w:p w:rsidR="00820828" w:rsidRDefault="00820828" w:rsidP="00820828">
      <w:pPr>
        <w:jc w:val="right"/>
      </w:pPr>
      <w:r w:rsidRPr="00820828">
        <w:t>Департамент общественных связей ФНПР</w:t>
      </w:r>
    </w:p>
    <w:sectPr w:rsidR="00820828" w:rsidSect="0062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8DA" w:rsidRDefault="008458DA" w:rsidP="003E536C">
      <w:r>
        <w:separator/>
      </w:r>
    </w:p>
  </w:endnote>
  <w:endnote w:type="continuationSeparator" w:id="0">
    <w:p w:rsidR="008458DA" w:rsidRDefault="008458DA" w:rsidP="003E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8DA" w:rsidRDefault="008458DA" w:rsidP="003E536C">
      <w:r>
        <w:separator/>
      </w:r>
    </w:p>
  </w:footnote>
  <w:footnote w:type="continuationSeparator" w:id="0">
    <w:p w:rsidR="008458DA" w:rsidRDefault="008458DA" w:rsidP="003E5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6C"/>
    <w:rsid w:val="000169DC"/>
    <w:rsid w:val="001475E1"/>
    <w:rsid w:val="00170FB0"/>
    <w:rsid w:val="00197431"/>
    <w:rsid w:val="0028194D"/>
    <w:rsid w:val="00295AB8"/>
    <w:rsid w:val="00322424"/>
    <w:rsid w:val="00356A86"/>
    <w:rsid w:val="003E536C"/>
    <w:rsid w:val="00480183"/>
    <w:rsid w:val="005D1399"/>
    <w:rsid w:val="00625306"/>
    <w:rsid w:val="0063004E"/>
    <w:rsid w:val="0063597F"/>
    <w:rsid w:val="006635C0"/>
    <w:rsid w:val="00820828"/>
    <w:rsid w:val="008458DA"/>
    <w:rsid w:val="0092644A"/>
    <w:rsid w:val="009D463F"/>
    <w:rsid w:val="00A748AE"/>
    <w:rsid w:val="00AF1396"/>
    <w:rsid w:val="00BB5BEC"/>
    <w:rsid w:val="00CC666E"/>
    <w:rsid w:val="00CE44B8"/>
    <w:rsid w:val="00D5043B"/>
    <w:rsid w:val="00E61D51"/>
    <w:rsid w:val="00F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183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183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V.O.Korneev</dc:creator>
  <cp:lastModifiedBy>Ольга Агаркова</cp:lastModifiedBy>
  <cp:revision>2</cp:revision>
  <cp:lastPrinted>2018-08-27T09:13:00Z</cp:lastPrinted>
  <dcterms:created xsi:type="dcterms:W3CDTF">2018-08-30T06:26:00Z</dcterms:created>
  <dcterms:modified xsi:type="dcterms:W3CDTF">2018-08-30T06:26:00Z</dcterms:modified>
</cp:coreProperties>
</file>