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6" w:rsidRPr="00D538F4" w:rsidRDefault="00D538F4" w:rsidP="00D53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F4">
        <w:rPr>
          <w:rFonts w:ascii="Times New Roman" w:hAnsi="Times New Roman" w:cs="Times New Roman"/>
          <w:b/>
          <w:sz w:val="28"/>
          <w:szCs w:val="28"/>
        </w:rPr>
        <w:t>Итоги молодежного форума «Профсоюзная волна»</w:t>
      </w:r>
    </w:p>
    <w:p w:rsidR="002E5718" w:rsidRPr="002E5718" w:rsidRDefault="00465AD9" w:rsidP="00EC5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8F4" w:rsidRPr="00D538F4">
        <w:rPr>
          <w:rFonts w:ascii="Times New Roman" w:hAnsi="Times New Roman" w:cs="Times New Roman"/>
          <w:sz w:val="28"/>
          <w:szCs w:val="28"/>
        </w:rPr>
        <w:t xml:space="preserve">31 мая на базе Учебного центра МОООП состоялся молодежный форум «Профсоюзная волна». </w:t>
      </w:r>
      <w:r w:rsidR="002E5718" w:rsidRPr="002E5718">
        <w:rPr>
          <w:rFonts w:ascii="Times New Roman" w:hAnsi="Times New Roman" w:cs="Times New Roman"/>
          <w:sz w:val="28"/>
          <w:szCs w:val="28"/>
        </w:rPr>
        <w:t xml:space="preserve">В форуме приняли участие представители самой активной профсоюзной молодежи всех отраслей. Общее число участников – 62 </w:t>
      </w:r>
      <w:r w:rsidR="0084336B">
        <w:rPr>
          <w:rFonts w:ascii="Times New Roman" w:hAnsi="Times New Roman" w:cs="Times New Roman"/>
          <w:sz w:val="28"/>
          <w:szCs w:val="28"/>
        </w:rPr>
        <w:t>человека. Данный форум являлся</w:t>
      </w:r>
      <w:r w:rsidR="002E5718" w:rsidRPr="002E5718">
        <w:rPr>
          <w:rFonts w:ascii="Times New Roman" w:hAnsi="Times New Roman" w:cs="Times New Roman"/>
          <w:sz w:val="28"/>
          <w:szCs w:val="28"/>
        </w:rPr>
        <w:t xml:space="preserve"> региональным этапом молодежного форума ФНПР «Стратегический резерв 2019: Мотивация».</w:t>
      </w:r>
    </w:p>
    <w:p w:rsidR="002E5718" w:rsidRPr="002E5718" w:rsidRDefault="00465AD9" w:rsidP="00EC5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5718" w:rsidRPr="002E5718">
        <w:rPr>
          <w:rFonts w:ascii="Times New Roman" w:hAnsi="Times New Roman" w:cs="Times New Roman"/>
          <w:sz w:val="28"/>
          <w:szCs w:val="28"/>
        </w:rPr>
        <w:t xml:space="preserve">Основная цель форума - выработка предложений по вовлечению молодежи в профсоюз с целью увеличения численности и повышения качества профсоюзного членства. С этой целью использовался формат панельных дискуссий и круглого стола, во время которых проводилось исследование существующих проблем мотивации и выработка решений. </w:t>
      </w:r>
    </w:p>
    <w:p w:rsidR="00D538F4" w:rsidRDefault="00465AD9" w:rsidP="00EC5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718" w:rsidRPr="002E5718">
        <w:rPr>
          <w:rFonts w:ascii="Times New Roman" w:hAnsi="Times New Roman" w:cs="Times New Roman"/>
          <w:sz w:val="28"/>
          <w:szCs w:val="28"/>
        </w:rPr>
        <w:t>Регистрация на молодежное мероприятие проводилась он-</w:t>
      </w:r>
      <w:proofErr w:type="spellStart"/>
      <w:r w:rsidR="002E5718" w:rsidRPr="002E571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2E5718" w:rsidRPr="002E571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E5718" w:rsidRPr="002E5718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2E5718" w:rsidRPr="002E5718">
        <w:rPr>
          <w:rFonts w:ascii="Times New Roman" w:hAnsi="Times New Roman" w:cs="Times New Roman"/>
          <w:sz w:val="28"/>
          <w:szCs w:val="28"/>
        </w:rPr>
        <w:t>-форму, в которой был предусмотрен небольшой опросник, выявляющий, почему часть работающей молодежи предприятий и организаций не состоит в профсоюзе.</w:t>
      </w:r>
      <w:r w:rsidR="002E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AE" w:rsidRDefault="0055438E" w:rsidP="002E57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18567"/>
            <wp:effectExtent l="0" t="0" r="3175" b="0"/>
            <wp:docPr id="1" name="Рисунок 1" descr="C:\Users\Ольга Агаркова\AppData\Local\Microsoft\Windows\INetCache\Content.Word\ответы анк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ответы анке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53" w:rsidRDefault="00EB3253" w:rsidP="002E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были выявлены следующие причины:</w:t>
      </w:r>
    </w:p>
    <w:p w:rsidR="00EB3253" w:rsidRDefault="00EB3253" w:rsidP="00EB32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составляющая (респонденты считают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профсоюзный взнос в 1%) – 50% опрошенных.</w:t>
      </w:r>
    </w:p>
    <w:p w:rsidR="00EB3253" w:rsidRDefault="00EB3253" w:rsidP="00EB32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информированность о работе профсоюзной организации – 40 %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3253" w:rsidRDefault="00465AD9" w:rsidP="0077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34E5">
        <w:rPr>
          <w:rFonts w:ascii="Times New Roman" w:hAnsi="Times New Roman" w:cs="Times New Roman"/>
          <w:sz w:val="28"/>
          <w:szCs w:val="28"/>
        </w:rPr>
        <w:t>И первый, и второй ответ фактически связаны с недостаточной информированностью о работе профсоюза, о том, на что именно расходуются профсоюзные взносы.</w:t>
      </w:r>
      <w:r w:rsidR="00A72AC1">
        <w:rPr>
          <w:rFonts w:ascii="Times New Roman" w:hAnsi="Times New Roman" w:cs="Times New Roman"/>
          <w:sz w:val="28"/>
          <w:szCs w:val="28"/>
        </w:rPr>
        <w:t xml:space="preserve"> При этом лишь 6% опрошенных считают, что профсоюз работает плохо или недостаточно</w:t>
      </w:r>
      <w:r w:rsidR="007706E1">
        <w:rPr>
          <w:rFonts w:ascii="Times New Roman" w:hAnsi="Times New Roman" w:cs="Times New Roman"/>
          <w:sz w:val="28"/>
          <w:szCs w:val="28"/>
        </w:rPr>
        <w:t xml:space="preserve"> и не предлагает интересных для молодежи мероприятий</w:t>
      </w:r>
      <w:r w:rsidR="00A72AC1">
        <w:rPr>
          <w:rFonts w:ascii="Times New Roman" w:hAnsi="Times New Roman" w:cs="Times New Roman"/>
          <w:sz w:val="28"/>
          <w:szCs w:val="28"/>
        </w:rPr>
        <w:t>.</w:t>
      </w:r>
    </w:p>
    <w:p w:rsidR="00EB13F7" w:rsidRDefault="00465AD9" w:rsidP="0077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3F7">
        <w:rPr>
          <w:rFonts w:ascii="Times New Roman" w:hAnsi="Times New Roman" w:cs="Times New Roman"/>
          <w:sz w:val="28"/>
          <w:szCs w:val="28"/>
        </w:rPr>
        <w:t>В результате работы групп профсоюзной молодежью были предложены следующие решения для усиления мотивации профсоюзного членства:</w:t>
      </w:r>
    </w:p>
    <w:p w:rsidR="00902418" w:rsidRDefault="008A48E7" w:rsidP="008A48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направлении повышения информированности </w:t>
      </w:r>
    </w:p>
    <w:p w:rsidR="008A48E7" w:rsidRDefault="008A48E7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D25">
        <w:rPr>
          <w:rFonts w:ascii="Times New Roman" w:hAnsi="Times New Roman" w:cs="Times New Roman"/>
          <w:sz w:val="28"/>
          <w:szCs w:val="28"/>
        </w:rPr>
        <w:t xml:space="preserve"> </w:t>
      </w:r>
      <w:r w:rsidR="0084336B">
        <w:rPr>
          <w:rFonts w:ascii="Times New Roman" w:hAnsi="Times New Roman" w:cs="Times New Roman"/>
          <w:sz w:val="28"/>
          <w:szCs w:val="28"/>
        </w:rPr>
        <w:t>приглашать на профсоюзные мероприятия работников, не состоящих в профсоюзе (реклама профсоюза);</w:t>
      </w:r>
    </w:p>
    <w:p w:rsidR="0084336B" w:rsidRDefault="0084336B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подстраиваться под новый формат информации, создавая броскую с емкими краткими лозунгами рекламу профсоюза (пример лозунгов: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профсоюзе только профессионалы – ты еще не с нами?/ты не один – и если кликнуть на эту фразу происходит переход на сайт профсоюза);</w:t>
      </w:r>
      <w:proofErr w:type="gramEnd"/>
    </w:p>
    <w:p w:rsidR="0084336B" w:rsidRDefault="0084336B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раздавать не состоящим в профсоюзе работникам краткие выдержки из Коллективного договора (ВЫПЛАТА: далее мелкий текст, какая – узнай в профсоюзе!/ не платят? –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куэр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 с переходом на страницу профсоюза);</w:t>
      </w:r>
    </w:p>
    <w:p w:rsidR="0084336B" w:rsidRDefault="0084336B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лидеру и команде профлидера чаще работать с коллективом, лидера должны все знать в лицо – проводить личные встречи);</w:t>
      </w:r>
    </w:p>
    <w:p w:rsidR="0084336B" w:rsidRDefault="0084336B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день анонимных встреч (проводить их за территорией предприятия, например, в кафе) для тех, кто боится открыто вступить в профсоюз или рассказать о своей проблеме;</w:t>
      </w:r>
    </w:p>
    <w:p w:rsidR="0084336B" w:rsidRDefault="0084336B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«профсоюзную почту. Поделись проблемой» - для лучшей информированности, что происходит на предприятии, на почте могут приниматься анонимные обращения;</w:t>
      </w:r>
    </w:p>
    <w:p w:rsidR="0084336B" w:rsidRDefault="0084336B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1AE">
        <w:rPr>
          <w:rFonts w:ascii="Times New Roman" w:hAnsi="Times New Roman" w:cs="Times New Roman"/>
          <w:sz w:val="28"/>
          <w:szCs w:val="28"/>
        </w:rPr>
        <w:t xml:space="preserve"> использовать через профактив возможности «сарафанного радио»;</w:t>
      </w:r>
    </w:p>
    <w:p w:rsidR="000501AE" w:rsidRDefault="000501AE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C37">
        <w:rPr>
          <w:rFonts w:ascii="Times New Roman" w:hAnsi="Times New Roman" w:cs="Times New Roman"/>
          <w:sz w:val="28"/>
          <w:szCs w:val="28"/>
        </w:rPr>
        <w:t xml:space="preserve">использовать бесплатные информационные интернет-площадки (ю-туб, </w:t>
      </w:r>
      <w:proofErr w:type="spellStart"/>
      <w:r w:rsidR="009D7C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D7C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9D7C3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9D7C37">
        <w:rPr>
          <w:rFonts w:ascii="Times New Roman" w:hAnsi="Times New Roman" w:cs="Times New Roman"/>
          <w:sz w:val="28"/>
          <w:szCs w:val="28"/>
        </w:rPr>
        <w:t>);</w:t>
      </w:r>
    </w:p>
    <w:p w:rsidR="009D7C37" w:rsidRDefault="009D7C37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группу 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года ездят в ППО с агитацией и объяснениями, зачем тебе профсоюз;</w:t>
      </w:r>
    </w:p>
    <w:p w:rsidR="009D7C37" w:rsidRDefault="009D7C37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информирование и реклама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МКАД (Ты профессионал?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Почему ты не в профсоюзе?/ У нас хорошо, как дома!/С профсоюзом надежно!» </w:t>
      </w:r>
      <w:r w:rsidR="008D65BB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8D65BB">
        <w:rPr>
          <w:rFonts w:ascii="Times New Roman" w:hAnsi="Times New Roman" w:cs="Times New Roman"/>
          <w:sz w:val="28"/>
          <w:szCs w:val="28"/>
        </w:rPr>
        <w:t xml:space="preserve">В профсоюзе быть престижно - </w:t>
      </w:r>
      <w:r>
        <w:rPr>
          <w:rFonts w:ascii="Times New Roman" w:hAnsi="Times New Roman" w:cs="Times New Roman"/>
          <w:sz w:val="28"/>
          <w:szCs w:val="28"/>
        </w:rPr>
        <w:t>и др.);</w:t>
      </w:r>
      <w:proofErr w:type="gramEnd"/>
    </w:p>
    <w:p w:rsidR="009D7C37" w:rsidRDefault="009D7C37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запустить современную, с молодежными мелодиями радиостанцию «Профсоюзное цунами», между песен давать профсоюзную рекламу и короткие пулы информации;</w:t>
      </w:r>
    </w:p>
    <w:p w:rsidR="009D7C37" w:rsidRDefault="009D7C37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телефоны доверия профсоюза.</w:t>
      </w:r>
    </w:p>
    <w:p w:rsidR="00B91D25" w:rsidRPr="00B91D25" w:rsidRDefault="008A48E7" w:rsidP="00B91D2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направлении материальных стимулов</w:t>
      </w:r>
    </w:p>
    <w:p w:rsidR="008A48E7" w:rsidRDefault="008A48E7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D25">
        <w:rPr>
          <w:rFonts w:ascii="Times New Roman" w:hAnsi="Times New Roman" w:cs="Times New Roman"/>
          <w:sz w:val="28"/>
          <w:szCs w:val="28"/>
        </w:rPr>
        <w:t xml:space="preserve"> беспроцентная профсоюзная ссуда (Лозунг: возьми взаймы, как у соседа!). Ссуда может быть предоставлена как из профсоюзного бюджета при возможности, так и из средств работодателя, когда профсоюз выступает поручителем для заемщика члена-профсоюза.</w:t>
      </w:r>
    </w:p>
    <w:p w:rsidR="008A48E7" w:rsidRDefault="008A48E7" w:rsidP="008A48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направлении сплочения коллектива</w:t>
      </w:r>
    </w:p>
    <w:p w:rsidR="008A48E7" w:rsidRDefault="008A48E7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7808">
        <w:rPr>
          <w:rFonts w:ascii="Times New Roman" w:hAnsi="Times New Roman" w:cs="Times New Roman"/>
          <w:sz w:val="28"/>
          <w:szCs w:val="28"/>
        </w:rPr>
        <w:t xml:space="preserve"> в профсоюзных здравницах оборудовать зоны для молодежного досуга (спортзалы-качалки с инструкторами, </w:t>
      </w:r>
      <w:proofErr w:type="spellStart"/>
      <w:r w:rsidR="00FF780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FF7808">
        <w:rPr>
          <w:rFonts w:ascii="Times New Roman" w:hAnsi="Times New Roman" w:cs="Times New Roman"/>
          <w:sz w:val="28"/>
          <w:szCs w:val="28"/>
        </w:rPr>
        <w:t>, тимбилдинг, молодежные дискотеки);</w:t>
      </w:r>
    </w:p>
    <w:p w:rsidR="00FF7808" w:rsidRDefault="00FF7808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5BB">
        <w:rPr>
          <w:rFonts w:ascii="Times New Roman" w:hAnsi="Times New Roman" w:cs="Times New Roman"/>
          <w:sz w:val="28"/>
          <w:szCs w:val="28"/>
        </w:rPr>
        <w:t>выдвигать молодежь в профсоюзные лидеры, запустить программу «Вырасти лидера для профсоюза»;</w:t>
      </w:r>
    </w:p>
    <w:p w:rsidR="008D65BB" w:rsidRDefault="008D65BB" w:rsidP="008A48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26B">
        <w:rPr>
          <w:rFonts w:ascii="Times New Roman" w:hAnsi="Times New Roman" w:cs="Times New Roman"/>
          <w:sz w:val="28"/>
          <w:szCs w:val="28"/>
        </w:rPr>
        <w:t>проводить мероприятия, в которых можно принимать участие всей семьей, включая детей разных возрастов.</w:t>
      </w:r>
    </w:p>
    <w:p w:rsidR="00D4026B" w:rsidRDefault="00D4026B" w:rsidP="00D4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участники форума отметили, что ФНПР должен стать единой точкой с общей целью, идеологией и методическими материалами, доступными только членским организациям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запароленной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сайта ФНПР. Через Федерацию Профсоюзов должна идти внешняя политика и агитация, организовываться политическое лоббирование интересов профсоюзов (в том числе через профсоюзных депутатов всех уровней). Преодоление молодежного нигилизма возможно только через современную рекламу и информирование о конкретных делах и бонусах профсоюза. Важным стимулом для вступления в профсоюз может дать понимание того, что профсоюз не локален, он есть даже в органах власти и способен дойти до президента. </w:t>
      </w:r>
    </w:p>
    <w:p w:rsidR="00D4026B" w:rsidRPr="00D4026B" w:rsidRDefault="00D4026B" w:rsidP="00D4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идеи будут продуктивными, если распространять их на всех уровнях профсоюзной вертикали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ФНПР.</w:t>
      </w:r>
      <w:bookmarkStart w:id="0" w:name="_GoBack"/>
      <w:bookmarkEnd w:id="0"/>
    </w:p>
    <w:p w:rsidR="00EB13F7" w:rsidRPr="00EB3253" w:rsidRDefault="00EB13F7" w:rsidP="00770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3F7" w:rsidRPr="00EB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7CEF"/>
    <w:multiLevelType w:val="hybridMultilevel"/>
    <w:tmpl w:val="DB74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A7292"/>
    <w:multiLevelType w:val="hybridMultilevel"/>
    <w:tmpl w:val="B8B2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F4"/>
    <w:rsid w:val="000501AE"/>
    <w:rsid w:val="000610CE"/>
    <w:rsid w:val="001E607C"/>
    <w:rsid w:val="002E5718"/>
    <w:rsid w:val="00465AD9"/>
    <w:rsid w:val="0055438E"/>
    <w:rsid w:val="005E4776"/>
    <w:rsid w:val="007706E1"/>
    <w:rsid w:val="0084336B"/>
    <w:rsid w:val="008A48E7"/>
    <w:rsid w:val="008D65BB"/>
    <w:rsid w:val="00902418"/>
    <w:rsid w:val="009D7C37"/>
    <w:rsid w:val="00A72AC1"/>
    <w:rsid w:val="00B91D25"/>
    <w:rsid w:val="00D4026B"/>
    <w:rsid w:val="00D538F4"/>
    <w:rsid w:val="00EB13F7"/>
    <w:rsid w:val="00EB3253"/>
    <w:rsid w:val="00EC5AAE"/>
    <w:rsid w:val="00F034E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21</cp:revision>
  <dcterms:created xsi:type="dcterms:W3CDTF">2019-07-01T11:56:00Z</dcterms:created>
  <dcterms:modified xsi:type="dcterms:W3CDTF">2019-08-06T09:21:00Z</dcterms:modified>
</cp:coreProperties>
</file>